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671359" w14:textId="77777777" w:rsidR="008A0986" w:rsidRDefault="008A0986">
      <w:pPr>
        <w:ind w:firstLine="420"/>
        <w:rPr>
          <w:rFonts w:ascii="宋体" w:eastAsia="宋体" w:hAnsi="宋体"/>
        </w:rPr>
      </w:pPr>
    </w:p>
    <w:p w14:paraId="535E2B07" w14:textId="77777777" w:rsidR="008A0986" w:rsidRDefault="008A0986">
      <w:pPr>
        <w:ind w:firstLine="420"/>
        <w:rPr>
          <w:rFonts w:ascii="宋体" w:eastAsia="宋体" w:hAnsi="宋体"/>
        </w:rPr>
      </w:pPr>
    </w:p>
    <w:p w14:paraId="5EA58262" w14:textId="77777777" w:rsidR="008A0986" w:rsidRDefault="008A0986">
      <w:pPr>
        <w:ind w:firstLine="420"/>
        <w:rPr>
          <w:rFonts w:ascii="宋体" w:eastAsia="宋体" w:hAnsi="宋体"/>
        </w:rPr>
      </w:pPr>
    </w:p>
    <w:p w14:paraId="0E87D773" w14:textId="77777777" w:rsidR="008A0986" w:rsidRDefault="008A0986">
      <w:pPr>
        <w:ind w:firstLine="420"/>
        <w:rPr>
          <w:rFonts w:ascii="宋体" w:eastAsia="宋体" w:hAnsi="宋体"/>
        </w:rPr>
      </w:pPr>
    </w:p>
    <w:p w14:paraId="0C611532" w14:textId="77777777" w:rsidR="008A0986" w:rsidRDefault="008A0986">
      <w:pPr>
        <w:ind w:firstLine="420"/>
        <w:rPr>
          <w:rFonts w:ascii="宋体" w:eastAsia="宋体" w:hAnsi="宋体"/>
        </w:rPr>
      </w:pPr>
    </w:p>
    <w:p w14:paraId="0376DE68" w14:textId="77777777" w:rsidR="008A0986" w:rsidRDefault="008A0986">
      <w:pPr>
        <w:ind w:firstLine="420"/>
        <w:rPr>
          <w:rFonts w:ascii="宋体" w:eastAsia="宋体" w:hAnsi="宋体"/>
        </w:rPr>
      </w:pPr>
    </w:p>
    <w:p w14:paraId="023EFAF3" w14:textId="77777777" w:rsidR="008A0986" w:rsidRDefault="00964072">
      <w:pPr>
        <w:pStyle w:val="ad"/>
        <w:spacing w:line="520" w:lineRule="exact"/>
        <w:rPr>
          <w:rFonts w:ascii="宋体" w:eastAsia="宋体" w:hAnsi="宋体"/>
          <w:sz w:val="60"/>
          <w:szCs w:val="60"/>
        </w:rPr>
      </w:pPr>
      <w:r>
        <w:rPr>
          <w:rFonts w:ascii="宋体" w:eastAsia="宋体" w:hAnsi="宋体" w:hint="eastAsia"/>
          <w:sz w:val="60"/>
          <w:szCs w:val="60"/>
        </w:rPr>
        <w:t>中央国家机关政府采购中心</w:t>
      </w:r>
    </w:p>
    <w:p w14:paraId="452DF479" w14:textId="77777777" w:rsidR="008A0986" w:rsidRDefault="00964072">
      <w:pPr>
        <w:pStyle w:val="ad"/>
        <w:spacing w:line="520" w:lineRule="exact"/>
        <w:rPr>
          <w:rFonts w:ascii="宋体" w:eastAsia="宋体" w:hAnsi="宋体"/>
          <w:sz w:val="60"/>
          <w:szCs w:val="60"/>
        </w:rPr>
      </w:pPr>
      <w:r>
        <w:rPr>
          <w:rFonts w:ascii="宋体" w:eastAsia="宋体" w:hAnsi="宋体" w:hint="eastAsia"/>
          <w:sz w:val="60"/>
          <w:szCs w:val="60"/>
        </w:rPr>
        <w:t>框架协议项目</w:t>
      </w:r>
    </w:p>
    <w:p w14:paraId="0F08A8A5" w14:textId="77777777" w:rsidR="008A0986" w:rsidRDefault="008A0986"/>
    <w:p w14:paraId="5A3A6E86" w14:textId="77777777" w:rsidR="008A0986" w:rsidRDefault="008A0986"/>
    <w:p w14:paraId="0EAEE772" w14:textId="77777777" w:rsidR="008A0986" w:rsidRDefault="008A0986"/>
    <w:p w14:paraId="66F1AEF1" w14:textId="77777777" w:rsidR="008A0986" w:rsidRDefault="00964072">
      <w:pPr>
        <w:pStyle w:val="ad"/>
        <w:spacing w:line="520" w:lineRule="exact"/>
        <w:rPr>
          <w:rFonts w:ascii="宋体" w:eastAsia="宋体" w:hAnsi="宋体"/>
        </w:rPr>
      </w:pPr>
      <w:r>
        <w:rPr>
          <w:rFonts w:ascii="宋体" w:eastAsia="宋体" w:hAnsi="宋体" w:hint="eastAsia"/>
          <w:sz w:val="60"/>
          <w:szCs w:val="60"/>
        </w:rPr>
        <w:t>采购人操作手册</w:t>
      </w:r>
    </w:p>
    <w:p w14:paraId="60D14C09" w14:textId="77777777" w:rsidR="008A0986" w:rsidRDefault="00964072">
      <w:pPr>
        <w:pStyle w:val="ad"/>
        <w:rPr>
          <w:rFonts w:ascii="宋体" w:eastAsia="宋体" w:hAnsi="宋体"/>
          <w:sz w:val="36"/>
          <w:szCs w:val="36"/>
        </w:rPr>
      </w:pPr>
      <w:r>
        <w:rPr>
          <w:rFonts w:ascii="宋体" w:eastAsia="宋体" w:hAnsi="宋体" w:hint="eastAsia"/>
          <w:sz w:val="36"/>
          <w:szCs w:val="36"/>
        </w:rPr>
        <w:t>（采购合同授予阶段-货物类）</w:t>
      </w:r>
    </w:p>
    <w:p w14:paraId="585ED21B" w14:textId="77777777" w:rsidR="008A0986" w:rsidRDefault="00964072">
      <w:pPr>
        <w:pageBreakBefore/>
        <w:jc w:val="center"/>
        <w:rPr>
          <w:rFonts w:ascii="宋体" w:eastAsia="宋体" w:hAnsi="宋体"/>
          <w:b/>
          <w:sz w:val="36"/>
          <w:szCs w:val="36"/>
        </w:rPr>
      </w:pPr>
      <w:r>
        <w:rPr>
          <w:rFonts w:ascii="宋体" w:eastAsia="宋体" w:hAnsi="宋体" w:hint="eastAsia"/>
          <w:b/>
          <w:sz w:val="36"/>
          <w:szCs w:val="36"/>
        </w:rPr>
        <w:lastRenderedPageBreak/>
        <w:t xml:space="preserve">目 </w:t>
      </w:r>
      <w:r>
        <w:rPr>
          <w:rFonts w:ascii="宋体" w:eastAsia="宋体" w:hAnsi="宋体"/>
          <w:b/>
          <w:sz w:val="36"/>
          <w:szCs w:val="36"/>
        </w:rPr>
        <w:t xml:space="preserve"> </w:t>
      </w:r>
      <w:r>
        <w:rPr>
          <w:rFonts w:ascii="宋体" w:eastAsia="宋体" w:hAnsi="宋体" w:hint="eastAsia"/>
          <w:b/>
          <w:sz w:val="36"/>
          <w:szCs w:val="36"/>
        </w:rPr>
        <w:t>录</w:t>
      </w:r>
    </w:p>
    <w:p w14:paraId="2F73EF0E" w14:textId="4D361AA7" w:rsidR="0049299B" w:rsidRDefault="00964072">
      <w:pPr>
        <w:pStyle w:val="TOC1"/>
        <w:tabs>
          <w:tab w:val="left" w:pos="42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r>
        <w:rPr>
          <w:rFonts w:ascii="宋体" w:eastAsia="宋体" w:hAnsi="宋体"/>
          <w:sz w:val="18"/>
          <w:szCs w:val="18"/>
        </w:rPr>
        <w:fldChar w:fldCharType="begin"/>
      </w:r>
      <w:r>
        <w:rPr>
          <w:rFonts w:ascii="宋体" w:eastAsia="宋体" w:hAnsi="宋体"/>
          <w:sz w:val="18"/>
          <w:szCs w:val="18"/>
        </w:rPr>
        <w:instrText xml:space="preserve"> </w:instrText>
      </w:r>
      <w:r>
        <w:rPr>
          <w:rFonts w:ascii="宋体" w:eastAsia="宋体" w:hAnsi="宋体" w:hint="eastAsia"/>
          <w:sz w:val="18"/>
          <w:szCs w:val="18"/>
        </w:rPr>
        <w:instrText>TOC \o "2-3" \h \z \t "标题 1,1"</w:instrText>
      </w:r>
      <w:r>
        <w:rPr>
          <w:rFonts w:ascii="宋体" w:eastAsia="宋体" w:hAnsi="宋体"/>
          <w:sz w:val="18"/>
          <w:szCs w:val="18"/>
        </w:rPr>
        <w:instrText xml:space="preserve"> </w:instrText>
      </w:r>
      <w:r>
        <w:rPr>
          <w:rFonts w:ascii="宋体" w:eastAsia="宋体" w:hAnsi="宋体"/>
          <w:sz w:val="18"/>
          <w:szCs w:val="18"/>
        </w:rPr>
        <w:fldChar w:fldCharType="separate"/>
      </w:r>
      <w:hyperlink w:anchor="_Toc205559744" w:history="1">
        <w:r w:rsidR="0049299B" w:rsidRPr="00FB40BB">
          <w:rPr>
            <w:rStyle w:val="af"/>
            <w:rFonts w:ascii="宋体" w:eastAsia="宋体" w:hAnsi="宋体"/>
            <w:noProof/>
          </w:rPr>
          <w:t>1</w:t>
        </w:r>
        <w:r w:rsidR="0049299B">
          <w:rPr>
            <w:rFonts w:asciiTheme="minorHAnsi" w:eastAsiaTheme="minorEastAsia" w:hAnsiTheme="minorHAnsi"/>
            <w:noProof/>
            <w:sz w:val="21"/>
          </w:rPr>
          <w:tab/>
        </w:r>
        <w:r w:rsidR="0049299B" w:rsidRPr="00FB40BB">
          <w:rPr>
            <w:rStyle w:val="af"/>
            <w:rFonts w:ascii="宋体" w:eastAsia="宋体" w:hAnsi="宋体"/>
            <w:noProof/>
          </w:rPr>
          <w:t>准备工作</w:t>
        </w:r>
        <w:r w:rsidR="0049299B">
          <w:rPr>
            <w:noProof/>
            <w:webHidden/>
          </w:rPr>
          <w:tab/>
        </w:r>
        <w:r w:rsidR="0049299B">
          <w:rPr>
            <w:noProof/>
            <w:webHidden/>
          </w:rPr>
          <w:fldChar w:fldCharType="begin"/>
        </w:r>
        <w:r w:rsidR="0049299B">
          <w:rPr>
            <w:noProof/>
            <w:webHidden/>
          </w:rPr>
          <w:instrText xml:space="preserve"> PAGEREF _Toc205559744 \h </w:instrText>
        </w:r>
        <w:r w:rsidR="0049299B">
          <w:rPr>
            <w:noProof/>
            <w:webHidden/>
          </w:rPr>
        </w:r>
        <w:r w:rsidR="0049299B">
          <w:rPr>
            <w:noProof/>
            <w:webHidden/>
          </w:rPr>
          <w:fldChar w:fldCharType="separate"/>
        </w:r>
        <w:r w:rsidR="0049299B">
          <w:rPr>
            <w:noProof/>
            <w:webHidden/>
          </w:rPr>
          <w:t>1</w:t>
        </w:r>
        <w:r w:rsidR="0049299B">
          <w:rPr>
            <w:noProof/>
            <w:webHidden/>
          </w:rPr>
          <w:fldChar w:fldCharType="end"/>
        </w:r>
      </w:hyperlink>
    </w:p>
    <w:p w14:paraId="0DA6B7B1" w14:textId="19D9A7D1" w:rsidR="0049299B" w:rsidRDefault="0049299B">
      <w:pPr>
        <w:pStyle w:val="TOC1"/>
        <w:tabs>
          <w:tab w:val="left" w:pos="42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45" w:history="1">
        <w:r w:rsidRPr="00FB40BB">
          <w:rPr>
            <w:rStyle w:val="af"/>
            <w:rFonts w:ascii="宋体" w:eastAsia="宋体" w:hAnsi="宋体"/>
            <w:noProof/>
          </w:rPr>
          <w:t>2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图解常用流程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14:paraId="4FE1BF57" w14:textId="76ADB90D" w:rsidR="0049299B" w:rsidRDefault="0049299B">
      <w:pPr>
        <w:pStyle w:val="TOC2"/>
        <w:tabs>
          <w:tab w:val="left" w:pos="105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46" w:history="1">
        <w:r w:rsidRPr="00FB40BB">
          <w:rPr>
            <w:rStyle w:val="af"/>
            <w:rFonts w:ascii="宋体" w:eastAsia="宋体" w:hAnsi="宋体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登录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14:paraId="227655BB" w14:textId="4D009C6A" w:rsidR="0049299B" w:rsidRDefault="0049299B">
      <w:pPr>
        <w:pStyle w:val="TOC2"/>
        <w:tabs>
          <w:tab w:val="left" w:pos="105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47" w:history="1">
        <w:r w:rsidRPr="00FB40BB">
          <w:rPr>
            <w:rStyle w:val="af"/>
            <w:rFonts w:ascii="宋体" w:eastAsia="宋体" w:hAnsi="宋体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2.2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维护收货地址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30C3BAB4" w14:textId="5155CBBF" w:rsidR="0049299B" w:rsidRDefault="0049299B">
      <w:pPr>
        <w:pStyle w:val="TOC2"/>
        <w:tabs>
          <w:tab w:val="left" w:pos="105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48" w:history="1">
        <w:r w:rsidRPr="00FB40BB">
          <w:rPr>
            <w:rStyle w:val="af"/>
            <w:rFonts w:ascii="宋体" w:eastAsia="宋体" w:hAnsi="宋体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2.3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维护常用发票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5FDE6813" w14:textId="3B70C124" w:rsidR="0049299B" w:rsidRDefault="0049299B">
      <w:pPr>
        <w:pStyle w:val="TOC2"/>
        <w:tabs>
          <w:tab w:val="left" w:pos="105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49" w:history="1">
        <w:r w:rsidRPr="00FB40BB">
          <w:rPr>
            <w:rStyle w:val="af"/>
            <w:rFonts w:ascii="宋体" w:eastAsia="宋体" w:hAnsi="宋体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2.4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下载验收单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724B9530" w14:textId="64E0F336" w:rsidR="0049299B" w:rsidRDefault="0049299B">
      <w:pPr>
        <w:pStyle w:val="TOC2"/>
        <w:tabs>
          <w:tab w:val="left" w:pos="105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50" w:history="1">
        <w:r w:rsidRPr="00FB40BB">
          <w:rPr>
            <w:rStyle w:val="af"/>
            <w:rFonts w:ascii="宋体" w:eastAsia="宋体" w:hAnsi="宋体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2.5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下载合同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58A74F0B" w14:textId="01E58B79" w:rsidR="0049299B" w:rsidRDefault="0049299B">
      <w:pPr>
        <w:pStyle w:val="TOC1"/>
        <w:tabs>
          <w:tab w:val="left" w:pos="42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51" w:history="1">
        <w:r w:rsidRPr="00FB40BB">
          <w:rPr>
            <w:rStyle w:val="af"/>
            <w:rFonts w:ascii="宋体" w:eastAsia="宋体" w:hAnsi="宋体"/>
            <w:noProof/>
          </w:rPr>
          <w:t>3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功能详细说明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5903589" w14:textId="57D1CA92" w:rsidR="0049299B" w:rsidRDefault="0049299B">
      <w:pPr>
        <w:pStyle w:val="TOC2"/>
        <w:tabs>
          <w:tab w:val="left" w:pos="105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52" w:history="1">
        <w:r w:rsidRPr="00FB40BB">
          <w:rPr>
            <w:rStyle w:val="af"/>
            <w:rFonts w:ascii="宋体" w:eastAsia="宋体" w:hAnsi="宋体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3.1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登录系统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86288C3" w14:textId="0B989284" w:rsidR="0049299B" w:rsidRDefault="0049299B">
      <w:pPr>
        <w:pStyle w:val="TOC2"/>
        <w:tabs>
          <w:tab w:val="left" w:pos="105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53" w:history="1">
        <w:r w:rsidRPr="00FB40BB">
          <w:rPr>
            <w:rStyle w:val="af"/>
            <w:rFonts w:ascii="宋体" w:eastAsia="宋体" w:hAnsi="宋体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3.2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直接选定采购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72558F6" w14:textId="4D20919E" w:rsidR="0049299B" w:rsidRDefault="0049299B">
      <w:pPr>
        <w:pStyle w:val="TOC2"/>
        <w:tabs>
          <w:tab w:val="left" w:pos="105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54" w:history="1">
        <w:r w:rsidRPr="00FB40BB">
          <w:rPr>
            <w:rStyle w:val="af"/>
            <w:rFonts w:ascii="宋体" w:eastAsia="宋体" w:hAnsi="宋体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3.3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二次竞价采购（比价）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1ED2B115" w14:textId="45A85F18" w:rsidR="0049299B" w:rsidRDefault="0049299B">
      <w:pPr>
        <w:pStyle w:val="TOC3"/>
        <w:tabs>
          <w:tab w:val="left" w:pos="168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55" w:history="1">
        <w:r w:rsidRPr="00FB40BB">
          <w:rPr>
            <w:rStyle w:val="af"/>
            <w:rFonts w:ascii="宋体" w:eastAsia="宋体" w:hAnsi="宋体"/>
            <w:noProof/>
          </w:rPr>
          <w:t>3.3.1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发起比价入口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13E032B2" w14:textId="39F0D2D3" w:rsidR="0049299B" w:rsidRDefault="0049299B">
      <w:pPr>
        <w:pStyle w:val="TOC3"/>
        <w:tabs>
          <w:tab w:val="left" w:pos="168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56" w:history="1">
        <w:r w:rsidRPr="00FB40BB">
          <w:rPr>
            <w:rStyle w:val="af"/>
            <w:rFonts w:ascii="宋体" w:eastAsia="宋体" w:hAnsi="宋体"/>
            <w:noProof/>
          </w:rPr>
          <w:t>3.3.2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发起比价需求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1B0595C2" w14:textId="3F69C01B" w:rsidR="0049299B" w:rsidRDefault="0049299B">
      <w:pPr>
        <w:pStyle w:val="TOC3"/>
        <w:tabs>
          <w:tab w:val="left" w:pos="168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57" w:history="1">
        <w:r w:rsidRPr="00FB40BB">
          <w:rPr>
            <w:rStyle w:val="af"/>
            <w:rFonts w:ascii="宋体" w:eastAsia="宋体" w:hAnsi="宋体"/>
            <w:noProof/>
          </w:rPr>
          <w:t>3.3.3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比价项目列表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404EE4B4" w14:textId="5F7A8A8F" w:rsidR="0049299B" w:rsidRDefault="0049299B">
      <w:pPr>
        <w:pStyle w:val="TOC3"/>
        <w:tabs>
          <w:tab w:val="left" w:pos="168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58" w:history="1">
        <w:r w:rsidRPr="00FB40BB">
          <w:rPr>
            <w:rStyle w:val="af"/>
            <w:rFonts w:ascii="宋体" w:eastAsia="宋体" w:hAnsi="宋体"/>
            <w:noProof/>
          </w:rPr>
          <w:t>3.3.4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查看比价公告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DA8B432" w14:textId="3B7748F5" w:rsidR="0049299B" w:rsidRDefault="0049299B">
      <w:pPr>
        <w:pStyle w:val="TOC3"/>
        <w:tabs>
          <w:tab w:val="left" w:pos="168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59" w:history="1">
        <w:r w:rsidRPr="00FB40BB">
          <w:rPr>
            <w:rStyle w:val="af"/>
            <w:rFonts w:ascii="宋体" w:eastAsia="宋体" w:hAnsi="宋体"/>
            <w:noProof/>
          </w:rPr>
          <w:t>3.3.5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查看比价结果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3C159DBC" w14:textId="41505AF4" w:rsidR="0049299B" w:rsidRDefault="0049299B">
      <w:pPr>
        <w:pStyle w:val="TOC3"/>
        <w:tabs>
          <w:tab w:val="left" w:pos="168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60" w:history="1">
        <w:r w:rsidRPr="00FB40BB">
          <w:rPr>
            <w:rStyle w:val="af"/>
            <w:rFonts w:ascii="宋体" w:eastAsia="宋体" w:hAnsi="宋体"/>
            <w:noProof/>
          </w:rPr>
          <w:t>3.3.6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重新确定比价结果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2450F849" w14:textId="17334CEE" w:rsidR="0049299B" w:rsidRDefault="0049299B">
      <w:pPr>
        <w:pStyle w:val="TOC2"/>
        <w:tabs>
          <w:tab w:val="left" w:pos="105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61" w:history="1">
        <w:r w:rsidRPr="00FB40BB">
          <w:rPr>
            <w:rStyle w:val="af"/>
            <w:rFonts w:ascii="宋体" w:eastAsia="宋体" w:hAnsi="宋体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3.4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反拍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5151CAD5" w14:textId="55BEBC03" w:rsidR="0049299B" w:rsidRDefault="0049299B">
      <w:pPr>
        <w:pStyle w:val="TOC2"/>
        <w:tabs>
          <w:tab w:val="left" w:pos="105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62" w:history="1">
        <w:r w:rsidRPr="00FB40BB">
          <w:rPr>
            <w:rStyle w:val="af"/>
            <w:rFonts w:ascii="宋体" w:eastAsia="宋体" w:hAnsi="宋体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3.5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订单管理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49DF1DB4" w14:textId="31DA4D35" w:rsidR="0049299B" w:rsidRDefault="0049299B">
      <w:pPr>
        <w:pStyle w:val="TOC3"/>
        <w:tabs>
          <w:tab w:val="left" w:pos="168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63" w:history="1">
        <w:r w:rsidRPr="00FB40BB">
          <w:rPr>
            <w:rStyle w:val="af"/>
            <w:rFonts w:ascii="宋体" w:eastAsia="宋体" w:hAnsi="宋体"/>
            <w:noProof/>
          </w:rPr>
          <w:t>3.5.1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我的订单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0F835171" w14:textId="7F184BAE" w:rsidR="0049299B" w:rsidRDefault="0049299B">
      <w:pPr>
        <w:pStyle w:val="TOC3"/>
        <w:tabs>
          <w:tab w:val="left" w:pos="168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64" w:history="1">
        <w:r w:rsidRPr="00FB40BB">
          <w:rPr>
            <w:rStyle w:val="af"/>
            <w:rFonts w:ascii="宋体" w:eastAsia="宋体" w:hAnsi="宋体"/>
            <w:noProof/>
          </w:rPr>
          <w:t>3.5.2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我的评价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3BD827BB" w14:textId="5EB10716" w:rsidR="0049299B" w:rsidRDefault="0049299B">
      <w:pPr>
        <w:pStyle w:val="TOC2"/>
        <w:tabs>
          <w:tab w:val="left" w:pos="105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65" w:history="1">
        <w:r w:rsidRPr="00FB40BB">
          <w:rPr>
            <w:rStyle w:val="af"/>
            <w:rFonts w:ascii="宋体" w:eastAsia="宋体" w:hAnsi="宋体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3.6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售后管理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6E78F5F1" w14:textId="34A1B101" w:rsidR="0049299B" w:rsidRDefault="0049299B">
      <w:pPr>
        <w:pStyle w:val="TOC3"/>
        <w:tabs>
          <w:tab w:val="left" w:pos="168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66" w:history="1">
        <w:r w:rsidRPr="00FB40BB">
          <w:rPr>
            <w:rStyle w:val="af"/>
            <w:rFonts w:ascii="宋体" w:eastAsia="宋体" w:hAnsi="宋体"/>
            <w:noProof/>
          </w:rPr>
          <w:t>3.6.1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商品售后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3180038E" w14:textId="39B4118B" w:rsidR="0049299B" w:rsidRDefault="0049299B">
      <w:pPr>
        <w:pStyle w:val="TOC3"/>
        <w:tabs>
          <w:tab w:val="left" w:pos="168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67" w:history="1">
        <w:r w:rsidRPr="00FB40BB">
          <w:rPr>
            <w:rStyle w:val="af"/>
            <w:rFonts w:ascii="宋体" w:eastAsia="宋体" w:hAnsi="宋体"/>
            <w:noProof/>
          </w:rPr>
          <w:t>3.6.2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纠纷申诉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71532BC" w14:textId="78A30D9B" w:rsidR="0049299B" w:rsidRDefault="0049299B">
      <w:pPr>
        <w:pStyle w:val="TOC2"/>
        <w:tabs>
          <w:tab w:val="left" w:pos="105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68" w:history="1">
        <w:r w:rsidRPr="00FB40BB">
          <w:rPr>
            <w:rStyle w:val="af"/>
            <w:rFonts w:ascii="宋体" w:eastAsia="宋体" w:hAnsi="宋体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3.7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地址管理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2348091A" w14:textId="02B9280B" w:rsidR="0049299B" w:rsidRDefault="0049299B">
      <w:pPr>
        <w:pStyle w:val="TOC2"/>
        <w:tabs>
          <w:tab w:val="left" w:pos="1050"/>
          <w:tab w:val="right" w:leader="dot" w:pos="9736"/>
        </w:tabs>
        <w:rPr>
          <w:rFonts w:asciiTheme="minorHAnsi" w:eastAsiaTheme="minorEastAsia" w:hAnsiTheme="minorHAnsi"/>
          <w:noProof/>
          <w:sz w:val="21"/>
        </w:rPr>
      </w:pPr>
      <w:hyperlink w:anchor="_Toc205559769" w:history="1">
        <w:r w:rsidRPr="00FB40BB">
          <w:rPr>
            <w:rStyle w:val="af"/>
            <w:rFonts w:ascii="宋体" w:eastAsia="宋体" w:hAnsi="宋体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3.8</w:t>
        </w:r>
        <w:r>
          <w:rPr>
            <w:rFonts w:asciiTheme="minorHAnsi" w:eastAsiaTheme="minorEastAsia" w:hAnsiTheme="minorHAnsi"/>
            <w:noProof/>
            <w:sz w:val="21"/>
          </w:rPr>
          <w:tab/>
        </w:r>
        <w:r w:rsidRPr="00FB40BB">
          <w:rPr>
            <w:rStyle w:val="af"/>
            <w:rFonts w:ascii="宋体" w:eastAsia="宋体" w:hAnsi="宋体"/>
            <w:noProof/>
          </w:rPr>
          <w:t>发票管理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_Toc205559769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14:paraId="01BBB8F2" w14:textId="5E098D05" w:rsidR="008A0986" w:rsidRDefault="00964072">
      <w:pPr>
        <w:ind w:firstLine="420"/>
        <w:rPr>
          <w:rFonts w:ascii="宋体" w:eastAsia="宋体" w:hAnsi="宋体"/>
        </w:rPr>
        <w:sectPr w:rsidR="008A0986">
          <w:headerReference w:type="default" r:id="rId9"/>
          <w:footerReference w:type="default" r:id="rId10"/>
          <w:pgSz w:w="11906" w:h="16838"/>
          <w:pgMar w:top="1440" w:right="1080" w:bottom="1440" w:left="1080" w:header="851" w:footer="709" w:gutter="0"/>
          <w:cols w:space="425"/>
          <w:docGrid w:type="lines" w:linePitch="312"/>
        </w:sectPr>
      </w:pPr>
      <w:r>
        <w:rPr>
          <w:rFonts w:ascii="宋体" w:eastAsia="宋体" w:hAnsi="宋体"/>
          <w:sz w:val="18"/>
          <w:szCs w:val="18"/>
        </w:rPr>
        <w:fldChar w:fldCharType="end"/>
      </w:r>
    </w:p>
    <w:p w14:paraId="19B2C521" w14:textId="77777777" w:rsidR="008A0986" w:rsidRDefault="00964072">
      <w:pPr>
        <w:pStyle w:val="1"/>
        <w:rPr>
          <w:rFonts w:ascii="宋体" w:eastAsia="宋体" w:hAnsi="宋体"/>
        </w:rPr>
      </w:pPr>
      <w:bookmarkStart w:id="0" w:name="_Toc205559744"/>
      <w:r>
        <w:rPr>
          <w:rFonts w:ascii="宋体" w:eastAsia="宋体" w:hAnsi="宋体" w:hint="eastAsia"/>
        </w:rPr>
        <w:lastRenderedPageBreak/>
        <w:t>准备工作</w:t>
      </w:r>
      <w:bookmarkEnd w:id="0"/>
    </w:p>
    <w:p w14:paraId="7A4132B7" w14:textId="77777777" w:rsidR="008A0986" w:rsidRDefault="00964072">
      <w:pPr>
        <w:ind w:firstLineChars="202" w:firstLine="424"/>
        <w:rPr>
          <w:rFonts w:ascii="宋体" w:eastAsia="宋体" w:hAnsi="宋体"/>
          <w:szCs w:val="21"/>
        </w:rPr>
      </w:pPr>
      <w:r>
        <w:rPr>
          <w:rFonts w:ascii="宋体" w:eastAsia="宋体" w:hAnsi="宋体" w:hint="eastAsia"/>
          <w:szCs w:val="21"/>
        </w:rPr>
        <w:t>1、试运行期间，建议安装并使用Chrome浏览器。</w:t>
      </w:r>
    </w:p>
    <w:p w14:paraId="3243A25F" w14:textId="77777777" w:rsidR="008A0986" w:rsidRDefault="00964072">
      <w:pPr>
        <w:ind w:firstLineChars="202" w:firstLine="424"/>
        <w:rPr>
          <w:rFonts w:ascii="宋体" w:eastAsia="宋体" w:hAnsi="宋体"/>
          <w:szCs w:val="21"/>
        </w:rPr>
      </w:pPr>
      <w:r>
        <w:rPr>
          <w:rFonts w:ascii="宋体" w:eastAsia="宋体" w:hAnsi="宋体" w:hint="eastAsia"/>
          <w:szCs w:val="21"/>
        </w:rPr>
        <w:t>2、建议将电脑显示器分辨率调至1</w:t>
      </w:r>
      <w:r>
        <w:rPr>
          <w:rFonts w:ascii="宋体" w:eastAsia="宋体" w:hAnsi="宋体"/>
          <w:szCs w:val="21"/>
        </w:rPr>
        <w:t>00%</w:t>
      </w:r>
      <w:r>
        <w:rPr>
          <w:rFonts w:ascii="宋体" w:eastAsia="宋体" w:hAnsi="宋体" w:hint="eastAsia"/>
          <w:szCs w:val="21"/>
        </w:rPr>
        <w:t>，1</w:t>
      </w:r>
      <w:r>
        <w:rPr>
          <w:rFonts w:ascii="宋体" w:eastAsia="宋体" w:hAnsi="宋体"/>
          <w:szCs w:val="21"/>
        </w:rPr>
        <w:t>920*1080</w:t>
      </w:r>
      <w:r>
        <w:rPr>
          <w:rFonts w:ascii="宋体" w:eastAsia="宋体" w:hAnsi="宋体" w:hint="eastAsia"/>
          <w:szCs w:val="21"/>
        </w:rPr>
        <w:t>。</w:t>
      </w:r>
    </w:p>
    <w:p w14:paraId="67B8F525" w14:textId="77777777" w:rsidR="008A0986" w:rsidRDefault="00964072">
      <w:pPr>
        <w:pStyle w:val="1"/>
        <w:rPr>
          <w:rFonts w:ascii="宋体" w:eastAsia="宋体" w:hAnsi="宋体"/>
        </w:rPr>
      </w:pPr>
      <w:bookmarkStart w:id="1" w:name="_采购商：对账-结算订单列表"/>
      <w:bookmarkStart w:id="2" w:name="_发票申请单列表"/>
      <w:bookmarkStart w:id="3" w:name="_账单列表"/>
      <w:bookmarkStart w:id="4" w:name="_发票抬头维护（待寒梅确认）"/>
      <w:bookmarkStart w:id="5" w:name="_结算订单列表_2"/>
      <w:bookmarkStart w:id="6" w:name="_发票抬头授权（待寒梅确认）"/>
      <w:bookmarkStart w:id="7" w:name="_结算订单列表_1"/>
      <w:bookmarkStart w:id="8" w:name="_结算订单列表"/>
      <w:bookmarkStart w:id="9" w:name="_发票申请单详情"/>
      <w:bookmarkStart w:id="10" w:name="_Toc205559745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r>
        <w:rPr>
          <w:rFonts w:ascii="宋体" w:eastAsia="宋体" w:hAnsi="宋体" w:hint="eastAsia"/>
        </w:rPr>
        <w:t>图解常用流程</w:t>
      </w:r>
      <w:bookmarkStart w:id="11" w:name="_GoBack"/>
      <w:bookmarkEnd w:id="10"/>
      <w:bookmarkEnd w:id="11"/>
    </w:p>
    <w:p w14:paraId="3DA17617" w14:textId="22AB546F" w:rsidR="008A0986" w:rsidRDefault="00964072">
      <w:pPr>
        <w:ind w:firstLineChars="202" w:firstLine="424"/>
        <w:rPr>
          <w:rFonts w:ascii="宋体" w:eastAsia="宋体" w:hAnsi="宋体"/>
          <w:szCs w:val="21"/>
        </w:rPr>
      </w:pPr>
      <w:r>
        <w:rPr>
          <w:rFonts w:ascii="宋体" w:eastAsia="宋体" w:hAnsi="宋体" w:hint="eastAsia"/>
          <w:szCs w:val="21"/>
        </w:rPr>
        <w:t>已经完成注册的采购人，使用账号密码登录。登录后，采购人可按需选择直接选定、二次竞价（比价）方式进行采购。建议采购人预先维护好收货地址、发票抬头信息，下单时则可自动带出，提高下单效率。在本章“图解关键流程”中，可按照图片所示步骤快速上手操作。若需了解功能详情，请参见第3章“功能详细说明”。</w:t>
      </w:r>
    </w:p>
    <w:p w14:paraId="763C2E8A" w14:textId="77777777" w:rsidR="008A0986" w:rsidRDefault="00964072">
      <w:pPr>
        <w:pStyle w:val="2"/>
        <w:spacing w:before="156"/>
        <w:rPr>
          <w:rFonts w:ascii="宋体" w:eastAsia="宋体" w:hAnsi="宋体"/>
        </w:rPr>
      </w:pPr>
      <w:bookmarkStart w:id="12" w:name="_Toc205559746"/>
      <w:r>
        <w:rPr>
          <w:rFonts w:ascii="宋体" w:eastAsia="宋体" w:hAnsi="宋体" w:hint="eastAsia"/>
        </w:rPr>
        <w:t>登录</w:t>
      </w:r>
      <w:bookmarkEnd w:id="12"/>
    </w:p>
    <w:p w14:paraId="7DD24A55" w14:textId="77777777" w:rsidR="008A0986" w:rsidRDefault="00964072">
      <w:pPr>
        <w:jc w:val="center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21D2EB8F" wp14:editId="33A3A07F">
            <wp:extent cx="6188710" cy="1727835"/>
            <wp:effectExtent l="0" t="0" r="2540" b="57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rcRect b="3702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72783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A95CB" w14:textId="46F505C2" w:rsidR="008A0986" w:rsidRDefault="00A95C19">
      <w:pPr>
        <w:jc w:val="center"/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40EAAD6E" wp14:editId="7F921A99">
            <wp:extent cx="6188710" cy="2582545"/>
            <wp:effectExtent l="0" t="0" r="2540" b="825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58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5A05D" w14:textId="41949420" w:rsidR="008A0986" w:rsidRDefault="00964072">
      <w:pPr>
        <w:jc w:val="center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6710E4A8" wp14:editId="0E20FC84">
            <wp:extent cx="6188710" cy="2704465"/>
            <wp:effectExtent l="0" t="0" r="2540" b="63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63618" w14:textId="46E32ABF" w:rsidR="004C2F1E" w:rsidRDefault="004C2F1E">
      <w:pPr>
        <w:jc w:val="center"/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13EBCC50" wp14:editId="179C4F2F">
            <wp:extent cx="6188710" cy="2618105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61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5F64A" w14:textId="77777777" w:rsidR="008A0986" w:rsidRDefault="00964072">
      <w:pPr>
        <w:pStyle w:val="2"/>
        <w:spacing w:before="156"/>
        <w:rPr>
          <w:rFonts w:ascii="宋体" w:eastAsia="宋体" w:hAnsi="宋体"/>
        </w:rPr>
      </w:pPr>
      <w:bookmarkStart w:id="13" w:name="_Toc205559747"/>
      <w:r>
        <w:rPr>
          <w:rFonts w:ascii="宋体" w:eastAsia="宋体" w:hAnsi="宋体" w:hint="eastAsia"/>
        </w:rPr>
        <w:t>维护收货地址</w:t>
      </w:r>
      <w:bookmarkEnd w:id="13"/>
    </w:p>
    <w:p w14:paraId="02963AF2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6A7564FF" wp14:editId="34B07470">
            <wp:extent cx="6188710" cy="2327275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2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00305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706FB271" wp14:editId="081D9D61">
            <wp:extent cx="6188710" cy="3026410"/>
            <wp:effectExtent l="0" t="0" r="2540" b="254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0BDFE" w14:textId="77777777" w:rsidR="008A0986" w:rsidRDefault="00964072">
      <w:pPr>
        <w:pStyle w:val="2"/>
        <w:spacing w:before="156"/>
        <w:rPr>
          <w:rFonts w:ascii="宋体" w:eastAsia="宋体" w:hAnsi="宋体"/>
        </w:rPr>
      </w:pPr>
      <w:bookmarkStart w:id="14" w:name="_Toc205559748"/>
      <w:r>
        <w:rPr>
          <w:rFonts w:ascii="宋体" w:eastAsia="宋体" w:hAnsi="宋体" w:hint="eastAsia"/>
        </w:rPr>
        <w:t>维护常用发票</w:t>
      </w:r>
      <w:bookmarkEnd w:id="14"/>
    </w:p>
    <w:p w14:paraId="7865AEAF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732B3D52" wp14:editId="5CDC5DA3">
            <wp:extent cx="6188710" cy="2733040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B61B0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0D0110F5" wp14:editId="7CF43934">
            <wp:extent cx="6188710" cy="2749550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4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F8F5B" w14:textId="77777777" w:rsidR="008A0986" w:rsidRDefault="00964072">
      <w:pPr>
        <w:pStyle w:val="2"/>
        <w:spacing w:before="156"/>
        <w:rPr>
          <w:rFonts w:ascii="宋体" w:eastAsia="宋体" w:hAnsi="宋体"/>
        </w:rPr>
      </w:pPr>
      <w:bookmarkStart w:id="15" w:name="_Toc205559749"/>
      <w:r>
        <w:rPr>
          <w:rFonts w:ascii="宋体" w:eastAsia="宋体" w:hAnsi="宋体" w:hint="eastAsia"/>
        </w:rPr>
        <w:t>下载验收单</w:t>
      </w:r>
      <w:bookmarkEnd w:id="15"/>
    </w:p>
    <w:p w14:paraId="53FB579F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系统提供2个下载验收单的入口，一是菜单【验收单管理】，二是菜单【我的订单】。</w:t>
      </w:r>
    </w:p>
    <w:p w14:paraId="6C5D4620" w14:textId="77777777" w:rsidR="008A0986" w:rsidRDefault="00964072">
      <w:pPr>
        <w:pStyle w:val="af0"/>
        <w:numPr>
          <w:ilvl w:val="0"/>
          <w:numId w:val="2"/>
        </w:numPr>
        <w:ind w:left="0"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从验收单管理进入验收单集中管理列表，选择要下载的验收单，点击【详情】可查看验收单详细信息，点击【下载】按钮下载当前验收单到本地。</w:t>
      </w:r>
    </w:p>
    <w:p w14:paraId="515831E2" w14:textId="77777777" w:rsidR="008A0986" w:rsidRDefault="00964072">
      <w:pPr>
        <w:widowControl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4043748E" wp14:editId="76DB3E61">
            <wp:extent cx="6188710" cy="2704465"/>
            <wp:effectExtent l="0" t="0" r="2540" b="635"/>
            <wp:docPr id="347" name="图片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图片 34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E9979" w14:textId="77777777" w:rsidR="008A0986" w:rsidRDefault="00964072">
      <w:pPr>
        <w:widowControl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53F5046D" wp14:editId="79B7A6BB">
            <wp:extent cx="6188710" cy="2726055"/>
            <wp:effectExtent l="0" t="0" r="2540" b="0"/>
            <wp:docPr id="4155" name="图片 4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5" name="图片 415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2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27FC9" w14:textId="77777777" w:rsidR="008A0986" w:rsidRDefault="00964072">
      <w:pPr>
        <w:pStyle w:val="af0"/>
        <w:numPr>
          <w:ilvl w:val="0"/>
          <w:numId w:val="2"/>
        </w:numPr>
        <w:ind w:left="426"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从我的订单进入，点击【查看订单详情】，在详情页面-单据列表中下载验收单。</w:t>
      </w:r>
    </w:p>
    <w:p w14:paraId="047D3124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15844BAC" wp14:editId="0F57C327">
            <wp:extent cx="6188710" cy="2704465"/>
            <wp:effectExtent l="0" t="0" r="2540" b="635"/>
            <wp:docPr id="4156" name="图片 4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6" name="图片 41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2F3F0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34E67574" wp14:editId="0834A528">
            <wp:extent cx="6188710" cy="2235200"/>
            <wp:effectExtent l="0" t="0" r="2540" b="0"/>
            <wp:docPr id="350" name="图片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图片 350"/>
                    <pic:cNvPicPr>
                      <a:picLocks noChangeAspect="1"/>
                    </pic:cNvPicPr>
                  </pic:nvPicPr>
                  <pic:blipFill>
                    <a:blip r:embed="rId22"/>
                    <a:srcRect b="1733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23578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5316E" w14:textId="77777777" w:rsidR="008A0986" w:rsidRDefault="008A0986">
      <w:pPr>
        <w:ind w:firstLine="420"/>
        <w:rPr>
          <w:rFonts w:ascii="宋体" w:eastAsia="宋体" w:hAnsi="宋体"/>
        </w:rPr>
      </w:pPr>
    </w:p>
    <w:p w14:paraId="07A60A61" w14:textId="77777777" w:rsidR="008A0986" w:rsidRDefault="00964072">
      <w:pPr>
        <w:pStyle w:val="2"/>
        <w:spacing w:before="156"/>
        <w:rPr>
          <w:rFonts w:ascii="宋体" w:eastAsia="宋体" w:hAnsi="宋体"/>
        </w:rPr>
      </w:pPr>
      <w:bookmarkStart w:id="16" w:name="_Toc205559750"/>
      <w:r>
        <w:rPr>
          <w:rFonts w:ascii="宋体" w:eastAsia="宋体" w:hAnsi="宋体" w:hint="eastAsia"/>
        </w:rPr>
        <w:lastRenderedPageBreak/>
        <w:t>下载合同</w:t>
      </w:r>
      <w:bookmarkEnd w:id="16"/>
    </w:p>
    <w:p w14:paraId="07E8CE4F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系统提供2个下载合同的入口，一是菜单【电子合同】，二是菜单【我的订单】。</w:t>
      </w:r>
    </w:p>
    <w:p w14:paraId="093F607A" w14:textId="77777777" w:rsidR="008A0986" w:rsidRDefault="00964072">
      <w:pPr>
        <w:pStyle w:val="af0"/>
        <w:numPr>
          <w:ilvl w:val="0"/>
          <w:numId w:val="3"/>
        </w:numPr>
        <w:ind w:left="0"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从我的合同进入合同集中管理列表，选择要下载的合同，点击【下载】按钮下载合同到本地。</w:t>
      </w:r>
    </w:p>
    <w:p w14:paraId="5F64EF80" w14:textId="77777777" w:rsidR="008A0986" w:rsidRDefault="00964072">
      <w:pPr>
        <w:pStyle w:val="af0"/>
        <w:ind w:firstLineChars="0" w:firstLine="0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66B0A3FB" wp14:editId="218FB3B8">
            <wp:extent cx="6188710" cy="2704465"/>
            <wp:effectExtent l="0" t="0" r="2540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4F0C5" w14:textId="77777777" w:rsidR="008A0986" w:rsidRDefault="00964072">
      <w:pPr>
        <w:pStyle w:val="af0"/>
        <w:ind w:firstLineChars="0" w:firstLine="0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20EE6406" wp14:editId="74800D46">
            <wp:extent cx="6188710" cy="2704465"/>
            <wp:effectExtent l="0" t="0" r="2540" b="63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5854A" w14:textId="77777777" w:rsidR="008A0986" w:rsidRDefault="00964072">
      <w:pPr>
        <w:pStyle w:val="af0"/>
        <w:numPr>
          <w:ilvl w:val="0"/>
          <w:numId w:val="3"/>
        </w:numPr>
        <w:ind w:left="0" w:firstLineChars="0" w:firstLine="426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从我的订单进入，点击【查看订单详情】，在详情页面-单据列表中下载合同。</w:t>
      </w:r>
    </w:p>
    <w:p w14:paraId="1B674BEA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6F8A2120" wp14:editId="2125BBA4">
            <wp:extent cx="6188710" cy="1231265"/>
            <wp:effectExtent l="0" t="0" r="2540" b="6985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23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8165D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3F9C5586" wp14:editId="6B89D270">
            <wp:extent cx="6188710" cy="2252980"/>
            <wp:effectExtent l="0" t="0" r="2540" b="0"/>
            <wp:docPr id="355" name="图片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图片 35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25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EDD21" w14:textId="77777777" w:rsidR="008A0986" w:rsidRDefault="00964072">
      <w:pPr>
        <w:pStyle w:val="1"/>
        <w:rPr>
          <w:rFonts w:ascii="宋体" w:eastAsia="宋体" w:hAnsi="宋体"/>
        </w:rPr>
      </w:pPr>
      <w:bookmarkStart w:id="17" w:name="_Toc205559751"/>
      <w:r>
        <w:rPr>
          <w:rFonts w:ascii="宋体" w:eastAsia="宋体" w:hAnsi="宋体" w:hint="eastAsia"/>
        </w:rPr>
        <w:t>功能详细说明</w:t>
      </w:r>
      <w:bookmarkEnd w:id="17"/>
    </w:p>
    <w:p w14:paraId="10D611AF" w14:textId="77777777" w:rsidR="008A0986" w:rsidRDefault="00964072">
      <w:pPr>
        <w:pStyle w:val="2"/>
        <w:spacing w:before="156"/>
        <w:rPr>
          <w:rFonts w:ascii="宋体" w:eastAsia="宋体" w:hAnsi="宋体"/>
        </w:rPr>
      </w:pPr>
      <w:bookmarkStart w:id="18" w:name="_Toc10706646"/>
      <w:bookmarkStart w:id="19" w:name="_Toc205559752"/>
      <w:r>
        <w:rPr>
          <w:rFonts w:ascii="宋体" w:eastAsia="宋体" w:hAnsi="宋体" w:hint="eastAsia"/>
        </w:rPr>
        <w:t>登录系统</w:t>
      </w:r>
      <w:bookmarkEnd w:id="19"/>
    </w:p>
    <w:p w14:paraId="7F71201E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打开浏览器，输入电子卖场首页网址：</w:t>
      </w:r>
      <w:r>
        <w:rPr>
          <w:rFonts w:ascii="宋体" w:eastAsia="宋体" w:hAnsi="宋体"/>
        </w:rPr>
        <w:t>mkt.zycg.gov.cn，进入电子卖场首页后，点击【登录】按钮。</w:t>
      </w:r>
    </w:p>
    <w:p w14:paraId="31EA0BEC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215B0DF2" wp14:editId="3D32CF1C">
            <wp:extent cx="6188710" cy="1727835"/>
            <wp:effectExtent l="0" t="0" r="2540" b="5715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/>
                    <pic:cNvPicPr>
                      <a:picLocks noChangeAspect="1"/>
                    </pic:cNvPicPr>
                  </pic:nvPicPr>
                  <pic:blipFill>
                    <a:blip r:embed="rId11"/>
                    <a:srcRect b="3702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72783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81B4C" w14:textId="0F2480F4" w:rsidR="008A0986" w:rsidRDefault="005B4316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0673B8E2" wp14:editId="79414BD6">
            <wp:extent cx="6188710" cy="2619375"/>
            <wp:effectExtent l="0" t="0" r="2540" b="952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C2626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进入登录页面，输入用户名、密码、验证码，点击登录：</w:t>
      </w:r>
    </w:p>
    <w:p w14:paraId="34705D3E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7C9D40AF" wp14:editId="37C779C7">
            <wp:extent cx="6188710" cy="309435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9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5DA68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登录成功后进入电子卖场首页，如下：</w:t>
      </w:r>
    </w:p>
    <w:p w14:paraId="3C889B2D" w14:textId="47912A43" w:rsidR="008A0986" w:rsidRDefault="006F6989" w:rsidP="003D5DD5">
      <w:pPr>
        <w:jc w:val="center"/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270F1D30" wp14:editId="2D6A07F9">
            <wp:extent cx="6188710" cy="2704465"/>
            <wp:effectExtent l="0" t="0" r="2540" b="63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5ED8E" w14:textId="77777777" w:rsidR="008A0986" w:rsidRDefault="00964072">
      <w:pPr>
        <w:pStyle w:val="2"/>
        <w:spacing w:before="156"/>
        <w:rPr>
          <w:rFonts w:ascii="宋体" w:eastAsia="宋体" w:hAnsi="宋体"/>
        </w:rPr>
      </w:pPr>
      <w:bookmarkStart w:id="20" w:name="_Toc23368944"/>
      <w:bookmarkStart w:id="21" w:name="_Toc205559753"/>
      <w:r>
        <w:rPr>
          <w:rFonts w:ascii="宋体" w:eastAsia="宋体" w:hAnsi="宋体" w:hint="eastAsia"/>
        </w:rPr>
        <w:t>直接选定采购</w:t>
      </w:r>
      <w:bookmarkEnd w:id="21"/>
    </w:p>
    <w:p w14:paraId="6167431D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采购人登录本平台后，可通过左侧“全部类目”下的分类导航，来查找商品，点击分类名称，即可进入该分类的商品列表。</w:t>
      </w:r>
    </w:p>
    <w:p w14:paraId="5186AA44" w14:textId="7E787CAD" w:rsidR="008A0986" w:rsidRDefault="00E25A23">
      <w:pPr>
        <w:rPr>
          <w:rFonts w:ascii="宋体" w:eastAsia="宋体" w:hAnsi="宋体"/>
        </w:rPr>
      </w:pPr>
      <w:r>
        <w:rPr>
          <w:noProof/>
        </w:rPr>
        <w:lastRenderedPageBreak/>
        <w:drawing>
          <wp:inline distT="0" distB="0" distL="0" distR="0" wp14:anchorId="6F53E8DD" wp14:editId="0713EB2B">
            <wp:extent cx="6188710" cy="2704465"/>
            <wp:effectExtent l="0" t="0" r="2540" b="63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EE0C6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通过进入商品列表页，可根据页面上方展示的品牌、分类和属性等维度对列表内的商品进行筛选。也可通过框架协议名称、供应商名称进行筛选同一框架协议下或同</w:t>
      </w:r>
      <w:proofErr w:type="gramStart"/>
      <w:r>
        <w:rPr>
          <w:rFonts w:ascii="宋体" w:eastAsia="宋体" w:hAnsi="宋体" w:hint="eastAsia"/>
        </w:rPr>
        <w:t>一供应</w:t>
      </w:r>
      <w:proofErr w:type="gramEnd"/>
      <w:r>
        <w:rPr>
          <w:rFonts w:ascii="宋体" w:eastAsia="宋体" w:hAnsi="宋体" w:hint="eastAsia"/>
        </w:rPr>
        <w:t>商的商品。</w:t>
      </w:r>
    </w:p>
    <w:p w14:paraId="6B1E737D" w14:textId="25C51A7A" w:rsidR="008A0986" w:rsidRDefault="00964072" w:rsidP="00B605E1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DE58163" wp14:editId="58A17FFD">
                <wp:simplePos x="0" y="0"/>
                <wp:positionH relativeFrom="column">
                  <wp:posOffset>164465</wp:posOffset>
                </wp:positionH>
                <wp:positionV relativeFrom="paragraph">
                  <wp:posOffset>269240</wp:posOffset>
                </wp:positionV>
                <wp:extent cx="2595245" cy="528320"/>
                <wp:effectExtent l="0" t="0" r="15240" b="24130"/>
                <wp:wrapNone/>
                <wp:docPr id="199" name="矩形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5205" cy="5285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ect id="_x0000_s1026" o:spid="_x0000_s1026" o:spt="1" style="position:absolute;left:0pt;margin-left:12.95pt;margin-top:21.2pt;height:41.6pt;width:204.35pt;z-index:251672576;v-text-anchor:middle;mso-width-relative:page;mso-height-relative:page;" filled="f" stroked="t" coordsize="21600,21600" o:gfxdata="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">
                <v:fill on="f" focussize="0,0"/>
                <v:stroke weight="1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宋体" w:eastAsia="宋体" w:hAnsi="宋体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6B8029F" wp14:editId="1C497551">
                <wp:simplePos x="0" y="0"/>
                <wp:positionH relativeFrom="column">
                  <wp:posOffset>3743325</wp:posOffset>
                </wp:positionH>
                <wp:positionV relativeFrom="paragraph">
                  <wp:posOffset>914400</wp:posOffset>
                </wp:positionV>
                <wp:extent cx="2325370" cy="254000"/>
                <wp:effectExtent l="0" t="0" r="17780" b="13335"/>
                <wp:wrapNone/>
                <wp:docPr id="197" name="矩形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5642" cy="25370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ect id="_x0000_s1026" o:spid="_x0000_s1026" o:spt="1" style="position:absolute;left:0pt;margin-left:294.75pt;margin-top:72pt;height:20pt;width:183.1pt;z-index:251670528;v-text-anchor:middle;mso-width-relative:page;mso-height-relative:page;" filled="f" stroked="t" coordsize="21600,21600" o:gfxdata="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">
                <v:fill on="f" focussize="0,0"/>
                <v:stroke weight="1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宋体" w:eastAsia="宋体" w:hAnsi="宋体"/>
          <w:noProof/>
        </w:rPr>
        <w:drawing>
          <wp:inline distT="0" distB="0" distL="0" distR="0" wp14:anchorId="492658F3" wp14:editId="5F2F48C7">
            <wp:extent cx="6188710" cy="1176655"/>
            <wp:effectExtent l="0" t="0" r="2540" b="4445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17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16911" w14:textId="32843FD9" w:rsidR="008A0986" w:rsidRDefault="00DA7BA1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16923888" wp14:editId="6901941A">
            <wp:extent cx="6188710" cy="2617470"/>
            <wp:effectExtent l="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61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85EF6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商品选择完成后，可在列表</w:t>
      </w:r>
      <w:proofErr w:type="gramStart"/>
      <w:r>
        <w:rPr>
          <w:rFonts w:ascii="宋体" w:eastAsia="宋体" w:hAnsi="宋体" w:hint="eastAsia"/>
        </w:rPr>
        <w:t>页直接</w:t>
      </w:r>
      <w:proofErr w:type="gramEnd"/>
      <w:r>
        <w:rPr>
          <w:rFonts w:ascii="宋体" w:eastAsia="宋体" w:hAnsi="宋体" w:hint="eastAsia"/>
        </w:rPr>
        <w:t>加入采购车，也可点击商品图片或标题进入商品详情页查看更多信息。</w:t>
      </w:r>
    </w:p>
    <w:p w14:paraId="610FB62B" w14:textId="17526CCC" w:rsidR="008A0986" w:rsidRDefault="00D206BE">
      <w:pPr>
        <w:rPr>
          <w:rFonts w:ascii="宋体" w:eastAsia="宋体" w:hAnsi="宋体"/>
        </w:rPr>
      </w:pPr>
      <w:r>
        <w:rPr>
          <w:noProof/>
        </w:rPr>
        <w:lastRenderedPageBreak/>
        <w:drawing>
          <wp:inline distT="0" distB="0" distL="0" distR="0" wp14:anchorId="502489C0" wp14:editId="1E812762">
            <wp:extent cx="6188710" cy="2493010"/>
            <wp:effectExtent l="0" t="0" r="2540" b="254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49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C6F4E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进入商品详情页确认采购商品后，点击“直接选定”按钮跳转至代理商列表。</w:t>
      </w:r>
    </w:p>
    <w:p w14:paraId="67D6DB73" w14:textId="77777777" w:rsidR="008A0986" w:rsidRDefault="00964072">
      <w:pPr>
        <w:jc w:val="center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7222CFF7" wp14:editId="3C912147">
            <wp:extent cx="5655310" cy="3648710"/>
            <wp:effectExtent l="0" t="0" r="2540" b="8890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60270" cy="3652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DBBFF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选择合适的代理商，鼠标移动至代理商后，输入购买数量后点击加入采购车。全部商品挑选完成后，采购人点击页面头部按钮进入采购车。</w:t>
      </w:r>
    </w:p>
    <w:p w14:paraId="7C11EAB8" w14:textId="77777777" w:rsidR="008A0986" w:rsidRDefault="00964072">
      <w:pPr>
        <w:jc w:val="center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26B68606" wp14:editId="434056DE">
            <wp:extent cx="4854575" cy="4112260"/>
            <wp:effectExtent l="0" t="0" r="3175" b="2540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866100" cy="412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680D0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在采购车中仍可以对本次购买的商品进行选择和数量调整。如未设置收货地址，需要</w:t>
      </w:r>
      <w:proofErr w:type="gramStart"/>
      <w:r>
        <w:rPr>
          <w:rFonts w:ascii="宋体" w:eastAsia="宋体" w:hAnsi="宋体" w:hint="eastAsia"/>
        </w:rPr>
        <w:t>先前往</w:t>
      </w:r>
      <w:proofErr w:type="gramEnd"/>
      <w:r>
        <w:rPr>
          <w:rFonts w:ascii="宋体" w:eastAsia="宋体" w:hAnsi="宋体" w:hint="eastAsia"/>
        </w:rPr>
        <w:t>地址管理页中设置收货地址。</w:t>
      </w:r>
    </w:p>
    <w:p w14:paraId="3568A206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16514F74" wp14:editId="4861CF96">
            <wp:extent cx="6188710" cy="2704465"/>
            <wp:effectExtent l="0" t="0" r="2540" b="635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CA0B1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点击直接购买按钮，进入订单核对页。在订单信息核对页中，采购人可以更改收货地址信息和发票信息。</w:t>
      </w:r>
    </w:p>
    <w:p w14:paraId="074D57FB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6B657B0A" wp14:editId="2F2E2EC3">
            <wp:extent cx="6188710" cy="3711575"/>
            <wp:effectExtent l="0" t="0" r="2540" b="3175"/>
            <wp:docPr id="4107" name="图片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7" name="图片 410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4FC12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核对页中，商品按照供应商来源分组展示，采购人可以针对不同供应商填写不同的备注信息。</w:t>
      </w:r>
    </w:p>
    <w:p w14:paraId="34B707BF" w14:textId="77777777" w:rsidR="008A0986" w:rsidRDefault="00964072">
      <w:pPr>
        <w:jc w:val="center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19C4B9B2" wp14:editId="2B14A6C0">
            <wp:extent cx="5689600" cy="2305050"/>
            <wp:effectExtent l="0" t="0" r="6350" b="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1219" cy="2305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B0EF9E" w14:textId="77777777" w:rsidR="008A0986" w:rsidRDefault="00964072">
      <w:pPr>
        <w:jc w:val="center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524DD95C" wp14:editId="0F986E73">
            <wp:extent cx="5690870" cy="2520950"/>
            <wp:effectExtent l="0" t="0" r="508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94874" cy="252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57A4E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核对信息无误后，点击按钮提交订单。系统将自动按照供应商来源，将订单进行拆分，每个订单对应一个供应商。进入订单列表</w:t>
      </w:r>
      <w:proofErr w:type="gramStart"/>
      <w:r>
        <w:rPr>
          <w:rFonts w:ascii="宋体" w:eastAsia="宋体" w:hAnsi="宋体" w:hint="eastAsia"/>
        </w:rPr>
        <w:t>页可以</w:t>
      </w:r>
      <w:proofErr w:type="gramEnd"/>
      <w:r>
        <w:rPr>
          <w:rFonts w:ascii="宋体" w:eastAsia="宋体" w:hAnsi="宋体" w:hint="eastAsia"/>
        </w:rPr>
        <w:t>查看各订单状态，点击查看详情可以在订单详情页中查看订单的更多信息。</w:t>
      </w:r>
    </w:p>
    <w:p w14:paraId="3091F08F" w14:textId="77777777" w:rsidR="008A0986" w:rsidRDefault="00964072">
      <w:pPr>
        <w:jc w:val="center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65D1E4F4" wp14:editId="404940CD">
            <wp:extent cx="5401310" cy="2495550"/>
            <wp:effectExtent l="19050" t="19050" r="27940" b="19050"/>
            <wp:docPr id="4108" name="图片 4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8" name="图片 410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03522" cy="24966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9C658D7" w14:textId="77777777" w:rsidR="008A0986" w:rsidRDefault="00964072">
      <w:pPr>
        <w:pStyle w:val="2"/>
        <w:spacing w:before="156"/>
        <w:rPr>
          <w:rFonts w:ascii="宋体" w:eastAsia="宋体" w:hAnsi="宋体"/>
        </w:rPr>
      </w:pPr>
      <w:bookmarkStart w:id="22" w:name="_Toc23368946"/>
      <w:bookmarkStart w:id="23" w:name="_Toc205559754"/>
      <w:bookmarkEnd w:id="20"/>
      <w:r>
        <w:rPr>
          <w:rFonts w:ascii="宋体" w:eastAsia="宋体" w:hAnsi="宋体" w:hint="eastAsia"/>
        </w:rPr>
        <w:t>二次竞价采购（比价）</w:t>
      </w:r>
      <w:r>
        <w:commentReference w:id="24"/>
      </w:r>
      <w:bookmarkEnd w:id="23"/>
    </w:p>
    <w:p w14:paraId="5335E7A1" w14:textId="40DFA8F9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除直接选定外，采购人在本平台还可以选择二次竞价的方式（比价）采购，即采购人选择</w:t>
      </w:r>
      <w:r>
        <w:rPr>
          <w:rFonts w:ascii="宋体" w:eastAsia="宋体" w:hAnsi="宋体"/>
        </w:rPr>
        <w:t>1个或多个商品类目进行组合</w:t>
      </w:r>
      <w:r w:rsidR="009A43BB">
        <w:rPr>
          <w:rFonts w:ascii="宋体" w:eastAsia="宋体" w:hAnsi="宋体" w:hint="eastAsia"/>
        </w:rPr>
        <w:t>比价</w:t>
      </w:r>
      <w:r>
        <w:rPr>
          <w:rFonts w:ascii="宋体" w:eastAsia="宋体" w:hAnsi="宋体"/>
        </w:rPr>
        <w:t>，</w:t>
      </w:r>
      <w:r w:rsidRPr="006A39B7">
        <w:rPr>
          <w:rFonts w:ascii="宋体" w:eastAsia="宋体" w:hAnsi="宋体"/>
          <w:b/>
        </w:rPr>
        <w:t>同时满足每个类目都有在本平台售卖服务商品的供应商最少有3家</w:t>
      </w:r>
      <w:r>
        <w:rPr>
          <w:rFonts w:ascii="宋体" w:eastAsia="宋体" w:hAnsi="宋体"/>
        </w:rPr>
        <w:t>，</w:t>
      </w:r>
      <w:r w:rsidRPr="006A39B7">
        <w:rPr>
          <w:rFonts w:ascii="宋体" w:eastAsia="宋体" w:hAnsi="宋体"/>
          <w:b/>
        </w:rPr>
        <w:t>每个类目下只能选择同一框架协议下的最少3款服务商品</w:t>
      </w:r>
      <w:r>
        <w:rPr>
          <w:rFonts w:ascii="宋体" w:eastAsia="宋体" w:hAnsi="宋体"/>
        </w:rPr>
        <w:t>。最终系统选择商品类目组相加为最低价确定成交的一种方式</w:t>
      </w:r>
      <w:r>
        <w:rPr>
          <w:rFonts w:ascii="宋体" w:eastAsia="宋体" w:hAnsi="宋体" w:hint="eastAsia"/>
        </w:rPr>
        <w:t>。</w:t>
      </w:r>
    </w:p>
    <w:p w14:paraId="5603FECD" w14:textId="77777777" w:rsidR="008A0986" w:rsidRDefault="00964072">
      <w:pPr>
        <w:pStyle w:val="3"/>
        <w:rPr>
          <w:rFonts w:ascii="宋体" w:eastAsia="宋体" w:hAnsi="宋体"/>
        </w:rPr>
      </w:pPr>
      <w:bookmarkStart w:id="25" w:name="_Toc205559755"/>
      <w:r>
        <w:rPr>
          <w:rFonts w:ascii="宋体" w:eastAsia="宋体" w:hAnsi="宋体" w:hint="eastAsia"/>
        </w:rPr>
        <w:t>发起比价入口</w:t>
      </w:r>
      <w:bookmarkEnd w:id="25"/>
    </w:p>
    <w:p w14:paraId="7252ED37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系统提供2个发起比价的入口，一是商品详情页面，二是采购车。</w:t>
      </w:r>
    </w:p>
    <w:p w14:paraId="726342A6" w14:textId="77777777" w:rsidR="008A0986" w:rsidRDefault="00964072">
      <w:pPr>
        <w:pStyle w:val="af0"/>
        <w:numPr>
          <w:ilvl w:val="0"/>
          <w:numId w:val="4"/>
        </w:numPr>
        <w:ind w:left="0" w:firstLineChars="0" w:firstLine="426"/>
        <w:rPr>
          <w:rFonts w:ascii="宋体" w:eastAsia="宋体" w:hAnsi="宋体"/>
        </w:rPr>
      </w:pPr>
      <w:proofErr w:type="gramStart"/>
      <w:r>
        <w:rPr>
          <w:rFonts w:ascii="宋体" w:eastAsia="宋体" w:hAnsi="宋体" w:hint="eastAsia"/>
        </w:rPr>
        <w:t>从商详页点击</w:t>
      </w:r>
      <w:proofErr w:type="gramEnd"/>
      <w:r>
        <w:rPr>
          <w:rFonts w:ascii="宋体" w:eastAsia="宋体" w:hAnsi="宋体" w:hint="eastAsia"/>
        </w:rPr>
        <w:t>“发起比价”进入比价发起页</w:t>
      </w:r>
    </w:p>
    <w:p w14:paraId="6500DB41" w14:textId="77777777" w:rsidR="008A0986" w:rsidRDefault="00964072">
      <w:pPr>
        <w:jc w:val="center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5547E258" wp14:editId="41C33D0F">
            <wp:extent cx="6188710" cy="2704465"/>
            <wp:effectExtent l="0" t="0" r="2540" b="63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83DAD" w14:textId="77777777" w:rsidR="008A0986" w:rsidRDefault="00964072">
      <w:pPr>
        <w:pStyle w:val="af0"/>
        <w:numPr>
          <w:ilvl w:val="0"/>
          <w:numId w:val="4"/>
        </w:numPr>
        <w:ind w:left="0" w:firstLineChars="0" w:firstLine="426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从采购车点击“比价”进入比价发起页</w:t>
      </w:r>
    </w:p>
    <w:p w14:paraId="249319B9" w14:textId="77777777" w:rsidR="008A0986" w:rsidRDefault="00964072">
      <w:pPr>
        <w:ind w:firstLine="142"/>
        <w:jc w:val="center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7A0A4249" wp14:editId="769DE28D">
            <wp:extent cx="6188710" cy="2764155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6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E9C0F" w14:textId="77777777" w:rsidR="008A0986" w:rsidRDefault="00964072">
      <w:pPr>
        <w:pStyle w:val="3"/>
        <w:rPr>
          <w:rFonts w:ascii="宋体" w:eastAsia="宋体" w:hAnsi="宋体"/>
        </w:rPr>
      </w:pPr>
      <w:bookmarkStart w:id="26" w:name="_Toc205559756"/>
      <w:r>
        <w:rPr>
          <w:rFonts w:ascii="宋体" w:eastAsia="宋体" w:hAnsi="宋体" w:hint="eastAsia"/>
        </w:rPr>
        <w:t>发起比价需求</w:t>
      </w:r>
      <w:bookmarkEnd w:id="26"/>
    </w:p>
    <w:p w14:paraId="74C5BAB8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 w:hint="eastAsia"/>
        </w:rPr>
        <w:t>在页面弹窗中可以看到添加本次比价的商品类目。如需要同时对多个类目发起比价，可点击“新增类目”，如无需同时采购多个类目可不用操作。点击“完成”跳转至发起比价页面。</w:t>
      </w:r>
    </w:p>
    <w:p w14:paraId="3A6C30F3" w14:textId="6860BDD3" w:rsidR="00480BFF" w:rsidRDefault="00964072">
      <w:pPr>
        <w:ind w:firstLine="142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22093B21" wp14:editId="62F4EBC2">
                <wp:simplePos x="0" y="0"/>
                <wp:positionH relativeFrom="column">
                  <wp:posOffset>3282950</wp:posOffset>
                </wp:positionH>
                <wp:positionV relativeFrom="paragraph">
                  <wp:posOffset>3210560</wp:posOffset>
                </wp:positionV>
                <wp:extent cx="2954020" cy="1404620"/>
                <wp:effectExtent l="0" t="0" r="0" b="6350"/>
                <wp:wrapNone/>
                <wp:docPr id="37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402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3A9B68E8" w14:textId="77777777" w:rsidR="00964072" w:rsidRDefault="00964072">
                            <w:pPr>
                              <w:ind w:firstLine="300"/>
                              <w:rPr>
                                <w:color w:val="FF0000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  <w:sz w:val="15"/>
                                <w:szCs w:val="15"/>
                              </w:rPr>
                              <w:t>确定比价类目，点击【完成】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2093B21"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258.5pt;margin-top:252.8pt;width:232.6pt;height:110.6pt;z-index:2516776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" filled="f" stroked="f">
                <v:textbox style="mso-fit-shape-to-text:t">
                  <w:txbxContent>
                    <w:p w14:paraId="3A9B68E8" w14:textId="77777777" w:rsidR="00964072" w:rsidRDefault="00964072">
                      <w:pPr>
                        <w:ind w:firstLine="300"/>
                        <w:rPr>
                          <w:color w:val="FF0000"/>
                          <w:sz w:val="15"/>
                          <w:szCs w:val="15"/>
                        </w:rPr>
                      </w:pPr>
                      <w:r>
                        <w:rPr>
                          <w:rFonts w:hint="eastAsia"/>
                          <w:color w:val="FF0000"/>
                          <w:sz w:val="15"/>
                          <w:szCs w:val="15"/>
                        </w:rPr>
                        <w:t>确定比价类目，点击【完成】</w:t>
                      </w:r>
                    </w:p>
                  </w:txbxContent>
                </v:textbox>
              </v:shape>
            </w:pict>
          </mc:Fallback>
        </mc:AlternateContent>
      </w:r>
      <w:r w:rsidR="00E54272" w:rsidRPr="00E54272">
        <w:rPr>
          <w:noProof/>
        </w:rPr>
        <w:t xml:space="preserve"> </w:t>
      </w:r>
      <w:r w:rsidR="00E54272">
        <w:rPr>
          <w:noProof/>
        </w:rPr>
        <w:lastRenderedPageBreak/>
        <w:drawing>
          <wp:inline distT="0" distB="0" distL="0" distR="0" wp14:anchorId="4B811FAA" wp14:editId="63DB3F46">
            <wp:extent cx="6188710" cy="2704465"/>
            <wp:effectExtent l="0" t="0" r="2540" b="63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46E0F" w14:textId="2A6FF1E8" w:rsidR="008A0986" w:rsidRDefault="00964072">
      <w:pPr>
        <w:ind w:firstLine="142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在此页面</w:t>
      </w:r>
      <w:r w:rsidR="00D03BDE">
        <w:rPr>
          <w:rFonts w:ascii="宋体" w:eastAsia="宋体" w:hAnsi="宋体" w:hint="eastAsia"/>
        </w:rPr>
        <w:t>依次</w:t>
      </w:r>
      <w:r>
        <w:rPr>
          <w:rFonts w:ascii="宋体" w:eastAsia="宋体" w:hAnsi="宋体" w:hint="eastAsia"/>
        </w:rPr>
        <w:t>填写</w:t>
      </w:r>
      <w:r w:rsidR="00D03BDE">
        <w:rPr>
          <w:rFonts w:ascii="宋体" w:eastAsia="宋体" w:hAnsi="宋体" w:hint="eastAsia"/>
        </w:rPr>
        <w:t>每个类目的</w:t>
      </w:r>
      <w:r>
        <w:rPr>
          <w:rFonts w:ascii="宋体" w:eastAsia="宋体" w:hAnsi="宋体" w:hint="eastAsia"/>
        </w:rPr>
        <w:t>“采购数量”，</w:t>
      </w:r>
      <w:r w:rsidR="00D03BDE">
        <w:rPr>
          <w:rFonts w:ascii="宋体" w:eastAsia="宋体" w:hAnsi="宋体" w:hint="eastAsia"/>
        </w:rPr>
        <w:t>并</w:t>
      </w:r>
      <w:r>
        <w:rPr>
          <w:rFonts w:ascii="宋体" w:eastAsia="宋体" w:hAnsi="宋体" w:hint="eastAsia"/>
        </w:rPr>
        <w:t>点击“添加比价商品”按钮</w:t>
      </w:r>
      <w:r w:rsidR="00D03BDE">
        <w:rPr>
          <w:rFonts w:ascii="宋体" w:eastAsia="宋体" w:hAnsi="宋体" w:hint="eastAsia"/>
        </w:rPr>
        <w:t>，在弹窗内</w:t>
      </w:r>
      <w:r w:rsidR="009A43BB">
        <w:rPr>
          <w:rFonts w:ascii="宋体" w:eastAsia="宋体" w:hAnsi="宋体" w:hint="eastAsia"/>
        </w:rPr>
        <w:t>选择比价的商品（注意：同一比价商品组内同一个协议下）</w:t>
      </w:r>
    </w:p>
    <w:p w14:paraId="65CF3739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65AFA069" wp14:editId="1DA9D0A9">
            <wp:extent cx="6188710" cy="2263140"/>
            <wp:effectExtent l="0" t="0" r="2540" b="381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6769F" w14:textId="77777777" w:rsidR="008A0986" w:rsidRDefault="008A0986">
      <w:pPr>
        <w:rPr>
          <w:rFonts w:ascii="宋体" w:eastAsia="宋体" w:hAnsi="宋体"/>
        </w:rPr>
      </w:pPr>
    </w:p>
    <w:p w14:paraId="1681A7B4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6B6A82E" wp14:editId="785EBCCE">
                <wp:simplePos x="0" y="0"/>
                <wp:positionH relativeFrom="column">
                  <wp:posOffset>4673600</wp:posOffset>
                </wp:positionH>
                <wp:positionV relativeFrom="paragraph">
                  <wp:posOffset>3182620</wp:posOffset>
                </wp:positionV>
                <wp:extent cx="527685" cy="242570"/>
                <wp:effectExtent l="0" t="0" r="24765" b="24130"/>
                <wp:wrapNone/>
                <wp:docPr id="49" name="矩形: 圆角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685" cy="24257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oundrect id="矩形: 圆角 49" o:spid="_x0000_s1026" o:spt="2" style="position:absolute;left:0pt;margin-left:368pt;margin-top:250.6pt;height:19.1pt;width:41.55pt;z-index:251687936;v-text-anchor:middle;mso-width-relative:page;mso-height-relative:page;" filled="f" stroked="t" coordsize="21600,21600" arcsize="0.166666666666667" o:gfxdata="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">
                <v:fill on="f" focussize="0,0"/>
                <v:stroke weight="1pt" color="#FF0000 [3209]" miterlimit="8" joinstyle="miter"/>
                <v:imagedata o:title=""/>
                <o:lock v:ext="edit" aspectratio="f"/>
              </v:roundrect>
            </w:pict>
          </mc:Fallback>
        </mc:AlternateContent>
      </w:r>
      <w:r>
        <w:rPr>
          <w:rFonts w:ascii="宋体" w:eastAsia="宋体" w:hAnsi="宋体"/>
          <w:noProof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657E31B4" wp14:editId="3545C4CC">
                <wp:simplePos x="0" y="0"/>
                <wp:positionH relativeFrom="column">
                  <wp:posOffset>1041400</wp:posOffset>
                </wp:positionH>
                <wp:positionV relativeFrom="paragraph">
                  <wp:posOffset>2912110</wp:posOffset>
                </wp:positionV>
                <wp:extent cx="3656330" cy="1404620"/>
                <wp:effectExtent l="0" t="0" r="0" b="0"/>
                <wp:wrapNone/>
                <wp:docPr id="4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63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187CC1A6" w14:textId="77777777" w:rsidR="00964072" w:rsidRDefault="00964072">
                            <w:pPr>
                              <w:ind w:firstLine="300"/>
                              <w:rPr>
                                <w:color w:val="FF0000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  <w:sz w:val="15"/>
                                <w:szCs w:val="15"/>
                              </w:rPr>
                              <w:t>选择比价商品，点击【确定】。</w:t>
                            </w:r>
                          </w:p>
                          <w:p w14:paraId="051DB8CD" w14:textId="77777777" w:rsidR="00964072" w:rsidRDefault="00964072">
                            <w:pPr>
                              <w:ind w:firstLine="300"/>
                              <w:rPr>
                                <w:color w:val="FF0000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  <w:sz w:val="15"/>
                                <w:szCs w:val="15"/>
                              </w:rPr>
                              <w:t>注意：同一个比价商品组内同一个协议下不同商品数量至少有</w:t>
                            </w:r>
                            <w:r>
                              <w:rPr>
                                <w:rFonts w:hint="eastAsia"/>
                                <w:color w:val="FF0000"/>
                                <w:sz w:val="15"/>
                                <w:szCs w:val="15"/>
                              </w:rPr>
                              <w:t>3</w:t>
                            </w:r>
                            <w:r>
                              <w:rPr>
                                <w:color w:val="FF0000"/>
                                <w:sz w:val="15"/>
                                <w:szCs w:val="15"/>
                              </w:rPr>
                              <w:t>款</w:t>
                            </w:r>
                            <w:r>
                              <w:rPr>
                                <w:rFonts w:hint="eastAsia"/>
                                <w:color w:val="FF0000"/>
                                <w:sz w:val="15"/>
                                <w:szCs w:val="15"/>
                              </w:rPr>
                              <w:t>才可提交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7E31B4" id="_x0000_s1027" type="#_x0000_t202" style="position:absolute;margin-left:82pt;margin-top:229.3pt;width:287.9pt;height:110.6pt;z-index:2516858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" filled="f" stroked="f">
                <v:textbox style="mso-fit-shape-to-text:t">
                  <w:txbxContent>
                    <w:p w14:paraId="187CC1A6" w14:textId="77777777" w:rsidR="00964072" w:rsidRDefault="00964072">
                      <w:pPr>
                        <w:ind w:firstLine="300"/>
                        <w:rPr>
                          <w:color w:val="FF0000"/>
                          <w:sz w:val="15"/>
                          <w:szCs w:val="15"/>
                        </w:rPr>
                      </w:pPr>
                      <w:r>
                        <w:rPr>
                          <w:rFonts w:hint="eastAsia"/>
                          <w:color w:val="FF0000"/>
                          <w:sz w:val="15"/>
                          <w:szCs w:val="15"/>
                        </w:rPr>
                        <w:t>选择比价商品，点击【确定】。</w:t>
                      </w:r>
                    </w:p>
                    <w:p w14:paraId="051DB8CD" w14:textId="77777777" w:rsidR="00964072" w:rsidRDefault="00964072">
                      <w:pPr>
                        <w:ind w:firstLine="300"/>
                        <w:rPr>
                          <w:color w:val="FF0000"/>
                          <w:sz w:val="15"/>
                          <w:szCs w:val="15"/>
                        </w:rPr>
                      </w:pPr>
                      <w:r>
                        <w:rPr>
                          <w:rFonts w:hint="eastAsia"/>
                          <w:color w:val="FF0000"/>
                          <w:sz w:val="15"/>
                          <w:szCs w:val="15"/>
                        </w:rPr>
                        <w:t>注意：同一个比价商品组内同一个协议下不同商品数量至少有</w:t>
                      </w:r>
                      <w:r>
                        <w:rPr>
                          <w:rFonts w:hint="eastAsia"/>
                          <w:color w:val="FF0000"/>
                          <w:sz w:val="15"/>
                          <w:szCs w:val="15"/>
                        </w:rPr>
                        <w:t>3</w:t>
                      </w:r>
                      <w:r>
                        <w:rPr>
                          <w:color w:val="FF0000"/>
                          <w:sz w:val="15"/>
                          <w:szCs w:val="15"/>
                        </w:rPr>
                        <w:t>款</w:t>
                      </w:r>
                      <w:r>
                        <w:rPr>
                          <w:rFonts w:hint="eastAsia"/>
                          <w:color w:val="FF0000"/>
                          <w:sz w:val="15"/>
                          <w:szCs w:val="15"/>
                        </w:rPr>
                        <w:t>才可提交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eastAsia="宋体" w:hAnsi="宋体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09B89FE" wp14:editId="7A09C4D7">
                <wp:simplePos x="0" y="0"/>
                <wp:positionH relativeFrom="column">
                  <wp:posOffset>654050</wp:posOffset>
                </wp:positionH>
                <wp:positionV relativeFrom="paragraph">
                  <wp:posOffset>863600</wp:posOffset>
                </wp:positionV>
                <wp:extent cx="3376930" cy="433070"/>
                <wp:effectExtent l="0" t="0" r="13970" b="24130"/>
                <wp:wrapNone/>
                <wp:docPr id="363" name="矩形: 圆角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6930" cy="43307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oundrect id="矩形: 圆角 363" o:spid="_x0000_s1026" o:spt="2" style="position:absolute;left:0pt;margin-left:51.5pt;margin-top:68pt;height:34.1pt;width:265.9pt;z-index:251681792;v-text-anchor:middle;mso-width-relative:page;mso-height-relative:page;" filled="f" stroked="t" coordsize="21600,21600" arcsize="0.166666666666667" o:gfxdata="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">
                <v:fill on="f" focussize="0,0"/>
                <v:stroke weight="1pt" color="#FF0000 [3209]" miterlimit="8" joinstyle="miter"/>
                <v:imagedata o:title=""/>
                <o:lock v:ext="edit" aspectratio="f"/>
              </v:roundrect>
            </w:pict>
          </mc:Fallback>
        </mc:AlternateContent>
      </w:r>
      <w:r>
        <w:rPr>
          <w:rFonts w:ascii="宋体" w:eastAsia="宋体" w:hAnsi="宋体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3D157B3" wp14:editId="711E67EF">
                <wp:simplePos x="0" y="0"/>
                <wp:positionH relativeFrom="column">
                  <wp:posOffset>660400</wp:posOffset>
                </wp:positionH>
                <wp:positionV relativeFrom="paragraph">
                  <wp:posOffset>1670050</wp:posOffset>
                </wp:positionV>
                <wp:extent cx="269240" cy="993140"/>
                <wp:effectExtent l="0" t="0" r="16510" b="16510"/>
                <wp:wrapNone/>
                <wp:docPr id="203" name="矩形: 圆角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240" cy="99314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oundrect id="矩形: 圆角 203" o:spid="_x0000_s1026" o:spt="2" style="position:absolute;left:0pt;margin-left:52pt;margin-top:131.5pt;height:78.2pt;width:21.2pt;z-index:251683840;v-text-anchor:middle;mso-width-relative:page;mso-height-relative:page;" filled="f" stroked="t" coordsize="21600,21600" arcsize="0.166666666666667" o:gfxdata="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">
                <v:fill on="f" focussize="0,0"/>
                <v:stroke weight="1pt" color="#FF0000 [3209]" miterlimit="8" joinstyle="miter"/>
                <v:imagedata o:title=""/>
                <o:lock v:ext="edit" aspectratio="f"/>
              </v:roundrect>
            </w:pict>
          </mc:Fallback>
        </mc:AlternateContent>
      </w:r>
      <w:r>
        <w:rPr>
          <w:rFonts w:ascii="宋体" w:eastAsia="宋体" w:hAnsi="宋体"/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368629F8" wp14:editId="5404E988">
                <wp:simplePos x="0" y="0"/>
                <wp:positionH relativeFrom="column">
                  <wp:posOffset>704850</wp:posOffset>
                </wp:positionH>
                <wp:positionV relativeFrom="paragraph">
                  <wp:posOffset>615950</wp:posOffset>
                </wp:positionV>
                <wp:extent cx="2360930" cy="1404620"/>
                <wp:effectExtent l="0" t="0" r="0" b="0"/>
                <wp:wrapNone/>
                <wp:docPr id="4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179B7535" w14:textId="77777777" w:rsidR="00964072" w:rsidRDefault="00964072">
                            <w:pPr>
                              <w:ind w:firstLine="300"/>
                              <w:rPr>
                                <w:color w:val="FF0000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color w:val="FF0000"/>
                                <w:sz w:val="15"/>
                                <w:szCs w:val="15"/>
                              </w:rPr>
                              <w:t>此处</w:t>
                            </w:r>
                            <w:r>
                              <w:rPr>
                                <w:rFonts w:hint="eastAsia"/>
                                <w:color w:val="FF0000"/>
                                <w:sz w:val="15"/>
                                <w:szCs w:val="15"/>
                              </w:rPr>
                              <w:t>为筛选条件，可帮助筛选商品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68629F8" id="_x0000_s1028" type="#_x0000_t202" style="position:absolute;margin-left:55.5pt;margin-top:48.5pt;width:185.9pt;height:110.6pt;z-index:25167974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" filled="f" stroked="f">
                <v:textbox style="mso-fit-shape-to-text:t">
                  <w:txbxContent>
                    <w:p w14:paraId="179B7535" w14:textId="77777777" w:rsidR="00964072" w:rsidRDefault="00964072">
                      <w:pPr>
                        <w:ind w:firstLine="300"/>
                        <w:rPr>
                          <w:color w:val="FF0000"/>
                          <w:sz w:val="15"/>
                          <w:szCs w:val="15"/>
                        </w:rPr>
                      </w:pPr>
                      <w:r>
                        <w:rPr>
                          <w:color w:val="FF0000"/>
                          <w:sz w:val="15"/>
                          <w:szCs w:val="15"/>
                        </w:rPr>
                        <w:t>此处</w:t>
                      </w:r>
                      <w:r>
                        <w:rPr>
                          <w:rFonts w:hint="eastAsia"/>
                          <w:color w:val="FF0000"/>
                          <w:sz w:val="15"/>
                          <w:szCs w:val="15"/>
                        </w:rPr>
                        <w:t>为筛选条件，可帮助筛选商品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eastAsia="宋体" w:hAnsi="宋体"/>
          <w:noProof/>
        </w:rPr>
        <w:drawing>
          <wp:inline distT="0" distB="0" distL="0" distR="0" wp14:anchorId="5B7FE976" wp14:editId="552C32A7">
            <wp:extent cx="6188710" cy="3825875"/>
            <wp:effectExtent l="0" t="0" r="2540" b="317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82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C1E76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1BA001E5" wp14:editId="64755DC5">
            <wp:extent cx="6188710" cy="3160395"/>
            <wp:effectExtent l="0" t="0" r="2540" b="1905"/>
            <wp:docPr id="364" name="图片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图片 36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97527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059B3586" wp14:editId="2E60F8D3">
                <wp:simplePos x="0" y="0"/>
                <wp:positionH relativeFrom="column">
                  <wp:posOffset>1073150</wp:posOffset>
                </wp:positionH>
                <wp:positionV relativeFrom="paragraph">
                  <wp:posOffset>2901950</wp:posOffset>
                </wp:positionV>
                <wp:extent cx="454660" cy="274320"/>
                <wp:effectExtent l="0" t="0" r="22225" b="11430"/>
                <wp:wrapNone/>
                <wp:docPr id="38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557" cy="274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</a:ln>
                      </wps:spPr>
                      <wps:txbx>
                        <w:txbxContent>
                          <w:p w14:paraId="0F3BBEA7" w14:textId="77777777" w:rsidR="00964072" w:rsidRDefault="00964072">
                            <w:pPr>
                              <w:ind w:firstLine="42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9B3586" id="_x0000_s1029" type="#_x0000_t202" style="position:absolute;margin-left:84.5pt;margin-top:228.5pt;width:35.8pt;height:21.6pt;z-index:251689984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" strokecolor="white [3212]">
                <v:textbox>
                  <w:txbxContent>
                    <w:p w14:paraId="0F3BBEA7" w14:textId="77777777" w:rsidR="00964072" w:rsidRDefault="00964072">
                      <w:pPr>
                        <w:ind w:firstLine="42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宋体" w:eastAsia="宋体" w:hAnsi="宋体"/>
          <w:noProof/>
        </w:rPr>
        <w:drawing>
          <wp:inline distT="0" distB="0" distL="0" distR="0" wp14:anchorId="59367165" wp14:editId="18A9191E">
            <wp:extent cx="6188710" cy="3107690"/>
            <wp:effectExtent l="0" t="0" r="2540" b="0"/>
            <wp:docPr id="362" name="图片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图片 36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0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DBD13" w14:textId="77777777" w:rsidR="008A0986" w:rsidRDefault="00964072">
      <w:pPr>
        <w:pStyle w:val="3"/>
        <w:rPr>
          <w:rFonts w:ascii="宋体" w:eastAsia="宋体" w:hAnsi="宋体"/>
        </w:rPr>
      </w:pPr>
      <w:bookmarkStart w:id="27" w:name="_Toc205559757"/>
      <w:r>
        <w:rPr>
          <w:rFonts w:ascii="宋体" w:eastAsia="宋体" w:hAnsi="宋体" w:hint="eastAsia"/>
        </w:rPr>
        <w:t>比价项目列表</w:t>
      </w:r>
      <w:bookmarkEnd w:id="27"/>
    </w:p>
    <w:p w14:paraId="641B426A" w14:textId="77777777" w:rsidR="008A0986" w:rsidRDefault="00964072">
      <w:pPr>
        <w:pStyle w:val="af0"/>
        <w:ind w:firstLineChars="202" w:firstLine="426"/>
        <w:rPr>
          <w:rFonts w:ascii="宋体" w:eastAsia="宋体" w:hAnsi="宋体"/>
          <w:b/>
        </w:rPr>
      </w:pPr>
      <w:r>
        <w:rPr>
          <w:rFonts w:ascii="宋体" w:eastAsia="宋体" w:hAnsi="宋体" w:hint="eastAsia"/>
          <w:b/>
        </w:rPr>
        <w:t>菜单路径：采购人后台-需求管理-协议比价</w:t>
      </w:r>
    </w:p>
    <w:p w14:paraId="04CFC56A" w14:textId="77777777" w:rsidR="008A0986" w:rsidRDefault="00964072">
      <w:pPr>
        <w:pStyle w:val="af0"/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比价采购列表共分为</w:t>
      </w:r>
      <w:proofErr w:type="gramStart"/>
      <w:r>
        <w:rPr>
          <w:rFonts w:ascii="宋体" w:eastAsia="宋体" w:hAnsi="宋体" w:hint="eastAsia"/>
        </w:rPr>
        <w:t>两个页签</w:t>
      </w:r>
      <w:proofErr w:type="gramEnd"/>
      <w:r>
        <w:rPr>
          <w:rFonts w:ascii="宋体" w:eastAsia="宋体" w:hAnsi="宋体" w:hint="eastAsia"/>
        </w:rPr>
        <w:t xml:space="preserve"> “报价中”和“报价完成”，点击页签，会切换到相应的查询列表页面。</w:t>
      </w:r>
    </w:p>
    <w:p w14:paraId="31D52303" w14:textId="77777777" w:rsidR="008A0986" w:rsidRDefault="00964072">
      <w:pPr>
        <w:pStyle w:val="af0"/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报价中列表页：</w:t>
      </w:r>
    </w:p>
    <w:p w14:paraId="58AD0A12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2A355D2E" wp14:editId="5C4479E9">
            <wp:extent cx="6188710" cy="2704465"/>
            <wp:effectExtent l="0" t="0" r="2540" b="635"/>
            <wp:docPr id="4099" name="图片 4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图片 409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84888" w14:textId="77777777" w:rsidR="008A0986" w:rsidRDefault="00964072">
      <w:pPr>
        <w:pStyle w:val="af0"/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报价完成列表页：</w:t>
      </w:r>
    </w:p>
    <w:p w14:paraId="18B343C7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4A05D56E" wp14:editId="5CD9CB7B">
            <wp:extent cx="6188710" cy="2704465"/>
            <wp:effectExtent l="0" t="0" r="2540" b="635"/>
            <wp:docPr id="4102" name="图片 4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图片 410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BEFE1" w14:textId="77777777" w:rsidR="008A0986" w:rsidRDefault="00964072">
      <w:pPr>
        <w:pStyle w:val="3"/>
        <w:rPr>
          <w:rFonts w:ascii="宋体" w:eastAsia="宋体" w:hAnsi="宋体"/>
        </w:rPr>
      </w:pPr>
      <w:bookmarkStart w:id="28" w:name="_Toc205559758"/>
      <w:r>
        <w:rPr>
          <w:rFonts w:ascii="宋体" w:eastAsia="宋体" w:hAnsi="宋体" w:hint="eastAsia"/>
        </w:rPr>
        <w:t>查看比价公告</w:t>
      </w:r>
      <w:bookmarkEnd w:id="28"/>
    </w:p>
    <w:p w14:paraId="066E4DC4" w14:textId="77777777" w:rsidR="008A0986" w:rsidRDefault="00964072">
      <w:pPr>
        <w:pStyle w:val="af0"/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采购人可通过卖场首页查看比价相关公告信息。如：最新比价需求公告、比价成交公告、变更公告、</w:t>
      </w:r>
      <w:proofErr w:type="gramStart"/>
      <w:r>
        <w:rPr>
          <w:rFonts w:ascii="宋体" w:eastAsia="宋体" w:hAnsi="宋体" w:hint="eastAsia"/>
        </w:rPr>
        <w:t>废标公告</w:t>
      </w:r>
      <w:proofErr w:type="gramEnd"/>
      <w:r>
        <w:rPr>
          <w:rFonts w:ascii="宋体" w:eastAsia="宋体" w:hAnsi="宋体" w:hint="eastAsia"/>
        </w:rPr>
        <w:t>、电子验收单。以下为电子卖场首页查看比价公告入口：</w:t>
      </w:r>
    </w:p>
    <w:p w14:paraId="50AA0AD1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2A600474" wp14:editId="409796A7">
            <wp:extent cx="6188710" cy="3767455"/>
            <wp:effectExtent l="0" t="0" r="2540" b="4445"/>
            <wp:docPr id="4113" name="图片 4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3" name="图片 411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76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DD55F" w14:textId="77777777" w:rsidR="008A0986" w:rsidRDefault="00964072">
      <w:pPr>
        <w:pStyle w:val="3"/>
        <w:rPr>
          <w:rFonts w:ascii="宋体" w:eastAsia="宋体" w:hAnsi="宋体"/>
        </w:rPr>
      </w:pPr>
      <w:bookmarkStart w:id="29" w:name="_Toc205559759"/>
      <w:r>
        <w:rPr>
          <w:rFonts w:ascii="宋体" w:eastAsia="宋体" w:hAnsi="宋体" w:hint="eastAsia"/>
        </w:rPr>
        <w:t>查看比价结果</w:t>
      </w:r>
      <w:bookmarkEnd w:id="29"/>
    </w:p>
    <w:p w14:paraId="5E9F6CC9" w14:textId="77777777" w:rsidR="008A0986" w:rsidRDefault="00964072">
      <w:pPr>
        <w:pStyle w:val="af0"/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比价时间截止后，系统将自动确认比价结果，可在报价完成页签中点击“查看结果”进入比价结果页面。</w:t>
      </w:r>
    </w:p>
    <w:p w14:paraId="251D3B9B" w14:textId="77777777" w:rsidR="008A0986" w:rsidRDefault="00964072">
      <w:pPr>
        <w:pStyle w:val="af0"/>
        <w:ind w:firstLineChars="0" w:firstLine="0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127B6D92" wp14:editId="242738E8">
            <wp:extent cx="6188710" cy="2704465"/>
            <wp:effectExtent l="0" t="0" r="2540" b="635"/>
            <wp:docPr id="4159" name="图片 4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9" name="图片 415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461F4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0FBEDEF9" wp14:editId="287C9CE6">
            <wp:extent cx="6188710" cy="2792095"/>
            <wp:effectExtent l="0" t="0" r="2540" b="8255"/>
            <wp:docPr id="4111" name="图片 4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1" name="图片 411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EB3C5" w14:textId="77777777" w:rsidR="008A0986" w:rsidRDefault="00964072">
      <w:pPr>
        <w:pStyle w:val="3"/>
        <w:rPr>
          <w:rFonts w:ascii="宋体" w:eastAsia="宋体" w:hAnsi="宋体"/>
        </w:rPr>
      </w:pPr>
      <w:bookmarkStart w:id="30" w:name="_Toc205559760"/>
      <w:r>
        <w:rPr>
          <w:rFonts w:ascii="宋体" w:eastAsia="宋体" w:hAnsi="宋体" w:hint="eastAsia"/>
        </w:rPr>
        <w:t>重新确定比价结果</w:t>
      </w:r>
      <w:bookmarkEnd w:id="30"/>
    </w:p>
    <w:p w14:paraId="6B335638" w14:textId="77777777" w:rsidR="008A0986" w:rsidRDefault="00964072">
      <w:pPr>
        <w:pStyle w:val="af0"/>
        <w:ind w:firstLineChars="270" w:firstLine="567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供应商</w:t>
      </w:r>
      <w:proofErr w:type="gramStart"/>
      <w:r>
        <w:rPr>
          <w:rFonts w:ascii="宋体" w:eastAsia="宋体" w:hAnsi="宋体" w:hint="eastAsia"/>
        </w:rPr>
        <w:t>超时未</w:t>
      </w:r>
      <w:proofErr w:type="gramEnd"/>
      <w:r>
        <w:rPr>
          <w:rFonts w:ascii="宋体" w:eastAsia="宋体" w:hAnsi="宋体" w:hint="eastAsia"/>
        </w:rPr>
        <w:t>确认订单，订单自动取消，由采购人重新选择比价结果（可选择顺延成交或废标）。</w:t>
      </w:r>
    </w:p>
    <w:p w14:paraId="2B7F9164" w14:textId="77777777" w:rsidR="008A0986" w:rsidRDefault="00964072">
      <w:pPr>
        <w:pStyle w:val="af0"/>
        <w:ind w:firstLineChars="0" w:firstLine="0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4F9BDE00" wp14:editId="29A0738D">
            <wp:extent cx="6188710" cy="2949575"/>
            <wp:effectExtent l="0" t="0" r="2540" b="3175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9644C" w14:textId="77777777" w:rsidR="008A0986" w:rsidRDefault="00964072">
      <w:pPr>
        <w:pStyle w:val="2"/>
        <w:spacing w:before="156"/>
        <w:ind w:left="0" w:firstLine="0"/>
        <w:rPr>
          <w:rFonts w:ascii="宋体" w:eastAsia="宋体" w:hAnsi="宋体"/>
        </w:rPr>
      </w:pPr>
      <w:bookmarkStart w:id="31" w:name="_Toc205559761"/>
      <w:bookmarkEnd w:id="18"/>
      <w:bookmarkEnd w:id="22"/>
      <w:r>
        <w:rPr>
          <w:rFonts w:ascii="宋体" w:eastAsia="宋体" w:hAnsi="宋体" w:hint="eastAsia"/>
        </w:rPr>
        <w:t>反拍</w:t>
      </w:r>
      <w:bookmarkEnd w:id="31"/>
    </w:p>
    <w:p w14:paraId="15898F94" w14:textId="77777777" w:rsidR="008A0986" w:rsidRDefault="00964072">
      <w:pPr>
        <w:ind w:firstLineChars="200" w:firstLine="42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除直接选定、比价外，采购人在本平台还可以选择反拍方式，即针对具体某个商品发布反拍采购需求，在本平台售卖此商品的供应商前来报价，最终系统选择最低价确定成交的一种方式。</w:t>
      </w:r>
    </w:p>
    <w:p w14:paraId="5955DDAE" w14:textId="77777777" w:rsidR="008A0986" w:rsidRDefault="00964072">
      <w:pPr>
        <w:ind w:firstLineChars="200" w:firstLine="42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系统提供2个发起反拍的入口，一是商品详情页面，二是采购车。</w:t>
      </w:r>
    </w:p>
    <w:p w14:paraId="4E264FE6" w14:textId="77777777" w:rsidR="008A0986" w:rsidRDefault="00964072">
      <w:pPr>
        <w:pStyle w:val="af0"/>
        <w:numPr>
          <w:ilvl w:val="0"/>
          <w:numId w:val="5"/>
        </w:numPr>
        <w:ind w:left="851"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选择商品：在电子卖场点击商品图片或名称进入商品详情页发起反拍。注：所选择商品必须超过3家代理商报价</w:t>
      </w:r>
    </w:p>
    <w:p w14:paraId="2ED415C7" w14:textId="77777777" w:rsidR="008A0986" w:rsidRDefault="00964072">
      <w:r>
        <w:rPr>
          <w:noProof/>
        </w:rPr>
        <w:drawing>
          <wp:inline distT="0" distB="0" distL="0" distR="0" wp14:anchorId="0B7DC1FE" wp14:editId="7287D19C">
            <wp:extent cx="6188710" cy="2704465"/>
            <wp:effectExtent l="0" t="0" r="2540" b="63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44A5D" w14:textId="77777777" w:rsidR="008A0986" w:rsidRDefault="00964072">
      <w:pPr>
        <w:pStyle w:val="af0"/>
        <w:ind w:left="840" w:firstLineChars="0" w:firstLine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除商品详情页面外，采购车也设置了发起反拍的快捷按钮，进入采购车后切换到框架协议货物专区：</w:t>
      </w:r>
    </w:p>
    <w:p w14:paraId="51B587CF" w14:textId="77777777" w:rsidR="008A0986" w:rsidRDefault="00964072">
      <w:r>
        <w:rPr>
          <w:noProof/>
        </w:rPr>
        <w:lastRenderedPageBreak/>
        <w:drawing>
          <wp:inline distT="0" distB="0" distL="0" distR="0" wp14:anchorId="5F81518B" wp14:editId="7F2235B5">
            <wp:extent cx="6188710" cy="309245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9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7E89D" w14:textId="77777777" w:rsidR="008A0986" w:rsidRDefault="00964072">
      <w:pPr>
        <w:pStyle w:val="af0"/>
        <w:numPr>
          <w:ilvl w:val="0"/>
          <w:numId w:val="5"/>
        </w:numPr>
        <w:ind w:left="851"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维护反拍单：点击反拍按钮，进入反拍单页面，维护预算单价、采购数量、单价降幅区间、报价截止时间、到货时间、签约时间、收货人及发票信息等。</w:t>
      </w:r>
    </w:p>
    <w:p w14:paraId="6213B5C3" w14:textId="77777777" w:rsidR="008A0986" w:rsidRDefault="00964072">
      <w:pPr>
        <w:pStyle w:val="af0"/>
        <w:numPr>
          <w:ilvl w:val="0"/>
          <w:numId w:val="6"/>
        </w:numPr>
        <w:ind w:left="1200"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预算单价：输入商品预算单价，预算单价不可超过商品协议价。</w:t>
      </w:r>
    </w:p>
    <w:p w14:paraId="2930D4CE" w14:textId="77777777" w:rsidR="008A0986" w:rsidRDefault="00964072">
      <w:pPr>
        <w:pStyle w:val="af0"/>
        <w:numPr>
          <w:ilvl w:val="0"/>
          <w:numId w:val="6"/>
        </w:numPr>
        <w:ind w:left="1200"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采购数量：输入采购数量；</w:t>
      </w:r>
    </w:p>
    <w:p w14:paraId="5160A9F1" w14:textId="77777777" w:rsidR="008A0986" w:rsidRDefault="00964072">
      <w:pPr>
        <w:pStyle w:val="af0"/>
        <w:numPr>
          <w:ilvl w:val="0"/>
          <w:numId w:val="6"/>
        </w:numPr>
        <w:ind w:left="1200"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单价降幅区间：供应商每次报价降价必须在单价降幅区间内。</w:t>
      </w:r>
    </w:p>
    <w:p w14:paraId="04646ADB" w14:textId="77777777" w:rsidR="008A0986" w:rsidRDefault="00964072">
      <w:pPr>
        <w:pStyle w:val="af0"/>
        <w:numPr>
          <w:ilvl w:val="0"/>
          <w:numId w:val="6"/>
        </w:numPr>
        <w:ind w:left="1200"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报价截止时间：到报价截止时间后，供应</w:t>
      </w:r>
      <w:proofErr w:type="gramStart"/>
      <w:r>
        <w:rPr>
          <w:rFonts w:ascii="宋体" w:eastAsia="宋体" w:hAnsi="宋体" w:hint="eastAsia"/>
        </w:rPr>
        <w:t>商不可</w:t>
      </w:r>
      <w:proofErr w:type="gramEnd"/>
      <w:r>
        <w:rPr>
          <w:rFonts w:ascii="宋体" w:eastAsia="宋体" w:hAnsi="宋体" w:hint="eastAsia"/>
        </w:rPr>
        <w:t>再报价，系统自动确认最低价成交或废标。</w:t>
      </w:r>
    </w:p>
    <w:p w14:paraId="1B64010B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5E735664" wp14:editId="09C61B10">
            <wp:extent cx="6188710" cy="3258820"/>
            <wp:effectExtent l="19050" t="19050" r="21590" b="17780"/>
            <wp:docPr id="57" name="图片 57" descr="D:\linchao26\Desktop\反拍操作手册\采购人\维护反拍单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D:\linchao26\Desktop\反拍操作手册\采购人\维护反拍单3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2593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88C049" w14:textId="77777777" w:rsidR="008A0986" w:rsidRDefault="00964072">
      <w:pPr>
        <w:pStyle w:val="af0"/>
        <w:numPr>
          <w:ilvl w:val="0"/>
          <w:numId w:val="5"/>
        </w:numPr>
        <w:ind w:left="851"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发布反拍需求公告：反拍单中数据维护完成，点击发起反拍按钮，确认反拍信息后发出反拍需求公告。</w:t>
      </w:r>
    </w:p>
    <w:p w14:paraId="2745A0B0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1008FB66" wp14:editId="43A12F94">
            <wp:extent cx="6188710" cy="3021330"/>
            <wp:effectExtent l="0" t="0" r="2540" b="7620"/>
            <wp:docPr id="58" name="图片 58" descr="D:\linchao26\Desktop\反拍操作手册\采购人\确认发起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D:\linchao26\Desktop\反拍操作手册\采购人\确认发起6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2568E" w14:textId="77777777" w:rsidR="008A0986" w:rsidRDefault="00964072">
      <w:pPr>
        <w:pStyle w:val="af0"/>
        <w:numPr>
          <w:ilvl w:val="0"/>
          <w:numId w:val="7"/>
        </w:numPr>
        <w:ind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查看反拍需求公告：反拍需求公告发出后，可在首页【比价与反拍】模块查看。</w:t>
      </w:r>
      <w:r>
        <w:rPr>
          <w:noProof/>
        </w:rPr>
        <w:drawing>
          <wp:inline distT="0" distB="0" distL="0" distR="0" wp14:anchorId="19AB0B19" wp14:editId="51D578C0">
            <wp:extent cx="6188710" cy="2204720"/>
            <wp:effectExtent l="0" t="0" r="2540" b="5080"/>
            <wp:docPr id="4154" name="图片 4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4" name="图片 415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F5E86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lastRenderedPageBreak/>
        <w:drawing>
          <wp:inline distT="0" distB="0" distL="0" distR="0" wp14:anchorId="05864036" wp14:editId="0A59FEA9">
            <wp:extent cx="6188710" cy="5050155"/>
            <wp:effectExtent l="0" t="0" r="2540" b="0"/>
            <wp:docPr id="4115" name="图片 4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5" name="图片 411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505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A2BD3" w14:textId="77777777" w:rsidR="008A0986" w:rsidRDefault="00964072">
      <w:pPr>
        <w:pStyle w:val="af0"/>
        <w:numPr>
          <w:ilvl w:val="0"/>
          <w:numId w:val="7"/>
        </w:numPr>
        <w:ind w:left="851"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查看反拍单报价情况：反拍需求公告发出后，可在工作台</w:t>
      </w:r>
      <w:r>
        <w:rPr>
          <w:rFonts w:ascii="宋体" w:eastAsia="宋体" w:hAnsi="宋体"/>
        </w:rPr>
        <w:t>—</w:t>
      </w:r>
      <w:r>
        <w:rPr>
          <w:rFonts w:ascii="宋体" w:eastAsia="宋体" w:hAnsi="宋体" w:hint="eastAsia"/>
        </w:rPr>
        <w:t>需求管理</w:t>
      </w:r>
      <w:r>
        <w:rPr>
          <w:rFonts w:ascii="宋体" w:eastAsia="宋体" w:hAnsi="宋体"/>
        </w:rPr>
        <w:t>—</w:t>
      </w:r>
      <w:r>
        <w:rPr>
          <w:rFonts w:ascii="宋体" w:eastAsia="宋体" w:hAnsi="宋体" w:hint="eastAsia"/>
        </w:rPr>
        <w:t>反拍采购的‘报价中’页签中查看反拍单详情。</w:t>
      </w:r>
    </w:p>
    <w:p w14:paraId="7B7FFBC4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398B3EDC" wp14:editId="2DF750DE">
            <wp:extent cx="6188710" cy="3021330"/>
            <wp:effectExtent l="0" t="0" r="2540" b="7620"/>
            <wp:docPr id="4116" name="图片 4116" descr="D:\linchao26\Desktop\反拍操作手册\采购人\查看反拍单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6" name="图片 4116" descr="D:\linchao26\Desktop\反拍操作手册\采购人\查看反拍单3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A7E4B" w14:textId="77777777" w:rsidR="008A0986" w:rsidRDefault="00964072">
      <w:pPr>
        <w:pStyle w:val="af0"/>
        <w:numPr>
          <w:ilvl w:val="0"/>
          <w:numId w:val="7"/>
        </w:numPr>
        <w:tabs>
          <w:tab w:val="left" w:pos="993"/>
        </w:tabs>
        <w:ind w:left="993" w:firstLineChars="0" w:hanging="426"/>
        <w:rPr>
          <w:rFonts w:ascii="宋体" w:eastAsia="宋体" w:hAnsi="宋体"/>
        </w:rPr>
      </w:pPr>
      <w:r>
        <w:rPr>
          <w:rFonts w:ascii="宋体" w:eastAsia="宋体" w:hAnsi="宋体" w:hint="eastAsia"/>
        </w:rPr>
        <w:lastRenderedPageBreak/>
        <w:t>反拍</w:t>
      </w:r>
      <w:proofErr w:type="gramStart"/>
      <w:r>
        <w:rPr>
          <w:rFonts w:ascii="宋体" w:eastAsia="宋体" w:hAnsi="宋体" w:hint="eastAsia"/>
        </w:rPr>
        <w:t>单尚未</w:t>
      </w:r>
      <w:proofErr w:type="gramEnd"/>
      <w:r>
        <w:rPr>
          <w:rFonts w:ascii="宋体" w:eastAsia="宋体" w:hAnsi="宋体" w:hint="eastAsia"/>
        </w:rPr>
        <w:t>报价情况：点击查看按钮，查看反拍单详情，尚未有供应商报价时，查看反拍</w:t>
      </w:r>
      <w:proofErr w:type="gramStart"/>
      <w:r>
        <w:rPr>
          <w:rFonts w:ascii="宋体" w:eastAsia="宋体" w:hAnsi="宋体" w:hint="eastAsia"/>
        </w:rPr>
        <w:t>单如下</w:t>
      </w:r>
      <w:proofErr w:type="gramEnd"/>
      <w:r>
        <w:rPr>
          <w:rFonts w:ascii="宋体" w:eastAsia="宋体" w:hAnsi="宋体" w:hint="eastAsia"/>
        </w:rPr>
        <w:t>图。</w:t>
      </w:r>
    </w:p>
    <w:p w14:paraId="79FBF941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03E6316A" wp14:editId="31025E0A">
            <wp:extent cx="6188710" cy="3328035"/>
            <wp:effectExtent l="0" t="0" r="2540" b="5715"/>
            <wp:docPr id="4117" name="图片 4117" descr="D:\linchao26\Desktop\反拍操作手册\采购人\查看反拍单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7" name="图片 4117" descr="D:\linchao26\Desktop\反拍操作手册\采购人\查看反拍单9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3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6361D" w14:textId="77777777" w:rsidR="008A0986" w:rsidRDefault="00964072">
      <w:pPr>
        <w:pStyle w:val="af0"/>
        <w:numPr>
          <w:ilvl w:val="0"/>
          <w:numId w:val="7"/>
        </w:numPr>
        <w:ind w:left="851"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反拍单有报价情况：点击查看按钮，查看反拍单详情，有供应商报价时，查看反拍</w:t>
      </w:r>
      <w:proofErr w:type="gramStart"/>
      <w:r>
        <w:rPr>
          <w:rFonts w:ascii="宋体" w:eastAsia="宋体" w:hAnsi="宋体" w:hint="eastAsia"/>
        </w:rPr>
        <w:t>单如下</w:t>
      </w:r>
      <w:proofErr w:type="gramEnd"/>
      <w:r>
        <w:rPr>
          <w:rFonts w:ascii="宋体" w:eastAsia="宋体" w:hAnsi="宋体" w:hint="eastAsia"/>
        </w:rPr>
        <w:t>图。</w:t>
      </w:r>
    </w:p>
    <w:p w14:paraId="67A6C7FB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42DE77C1" wp14:editId="6BA503F2">
            <wp:extent cx="6188710" cy="3334385"/>
            <wp:effectExtent l="0" t="0" r="2540" b="0"/>
            <wp:docPr id="4118" name="图片 4118" descr="D:\linchao26\Desktop\反拍操作手册\采购人\查看反拍单报完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8" name="图片 4118" descr="D:\linchao26\Desktop\反拍操作手册\采购人\查看反拍单报完价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33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2D309" w14:textId="77777777" w:rsidR="008A0986" w:rsidRDefault="00964072">
      <w:pPr>
        <w:pStyle w:val="af0"/>
        <w:numPr>
          <w:ilvl w:val="0"/>
          <w:numId w:val="7"/>
        </w:numPr>
        <w:ind w:left="851"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反拍单列表：反拍报价时间截止后，在工作台</w:t>
      </w:r>
      <w:r>
        <w:rPr>
          <w:rFonts w:ascii="宋体" w:eastAsia="宋体" w:hAnsi="宋体"/>
        </w:rPr>
        <w:t>—</w:t>
      </w:r>
      <w:r>
        <w:rPr>
          <w:rFonts w:ascii="宋体" w:eastAsia="宋体" w:hAnsi="宋体" w:hint="eastAsia"/>
        </w:rPr>
        <w:t>需求管理</w:t>
      </w:r>
      <w:r>
        <w:rPr>
          <w:rFonts w:ascii="宋体" w:eastAsia="宋体" w:hAnsi="宋体"/>
        </w:rPr>
        <w:t>—</w:t>
      </w:r>
      <w:r>
        <w:rPr>
          <w:rFonts w:ascii="宋体" w:eastAsia="宋体" w:hAnsi="宋体" w:hint="eastAsia"/>
        </w:rPr>
        <w:t>反拍采购的‘报价完成’页签中查看反拍单详情。</w:t>
      </w:r>
    </w:p>
    <w:p w14:paraId="7876B47E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lastRenderedPageBreak/>
        <w:drawing>
          <wp:inline distT="0" distB="0" distL="0" distR="0" wp14:anchorId="34955D24" wp14:editId="6122FC3A">
            <wp:extent cx="6188710" cy="3195320"/>
            <wp:effectExtent l="0" t="0" r="2540" b="5080"/>
            <wp:docPr id="4119" name="图片 4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9" name="图片 411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9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736C3" w14:textId="77777777" w:rsidR="008A0986" w:rsidRDefault="00964072">
      <w:pPr>
        <w:pStyle w:val="af0"/>
        <w:numPr>
          <w:ilvl w:val="0"/>
          <w:numId w:val="7"/>
        </w:numPr>
        <w:ind w:left="851"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查看成交反拍单结果：点击查看结果按钮，查看反拍结果。</w:t>
      </w:r>
    </w:p>
    <w:p w14:paraId="32FCD3BF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16332838" wp14:editId="439ABC71">
            <wp:extent cx="6188710" cy="2546350"/>
            <wp:effectExtent l="0" t="0" r="2540" b="6350"/>
            <wp:docPr id="4120" name="图片 4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0" name="图片 4120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54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4186F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223C1B90" wp14:editId="76FA14FD">
            <wp:extent cx="6188710" cy="1962785"/>
            <wp:effectExtent l="0" t="0" r="2540" b="0"/>
            <wp:docPr id="4129" name="图片 4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9" name="图片 412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A3031" w14:textId="77777777" w:rsidR="008A0986" w:rsidRDefault="00964072">
      <w:pPr>
        <w:pStyle w:val="af0"/>
        <w:numPr>
          <w:ilvl w:val="0"/>
          <w:numId w:val="7"/>
        </w:numPr>
        <w:ind w:left="851"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查看成交公告：反拍报价时间截止后，系统自动发布反拍成交公告，在电子卖场首页【比价与反拍公告】中均可查看反拍成交公告。</w:t>
      </w:r>
    </w:p>
    <w:p w14:paraId="7C57A7C8" w14:textId="77777777" w:rsidR="008A0986" w:rsidRDefault="00964072">
      <w:pPr>
        <w:jc w:val="center"/>
        <w:rPr>
          <w:rFonts w:ascii="宋体" w:eastAsia="宋体" w:hAnsi="宋体"/>
        </w:rPr>
      </w:pPr>
      <w:r>
        <w:rPr>
          <w:noProof/>
        </w:rPr>
        <w:lastRenderedPageBreak/>
        <w:drawing>
          <wp:inline distT="0" distB="0" distL="0" distR="0" wp14:anchorId="73041828" wp14:editId="7F1FA63F">
            <wp:extent cx="6188710" cy="2704465"/>
            <wp:effectExtent l="0" t="0" r="254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C97A5" w14:textId="77777777" w:rsidR="008A0986" w:rsidRDefault="008A0986">
      <w:pPr>
        <w:jc w:val="center"/>
        <w:rPr>
          <w:rFonts w:ascii="宋体" w:eastAsia="宋体" w:hAnsi="宋体"/>
        </w:rPr>
      </w:pPr>
    </w:p>
    <w:p w14:paraId="48E275AC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7C39B87E" wp14:editId="4D67B27C">
            <wp:extent cx="6188710" cy="4084320"/>
            <wp:effectExtent l="0" t="0" r="2540" b="0"/>
            <wp:docPr id="4132" name="图片 4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2" name="图片 413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9346E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1E370A81" wp14:editId="409AA6F8">
            <wp:extent cx="6188710" cy="1574165"/>
            <wp:effectExtent l="0" t="0" r="2540" b="6985"/>
            <wp:docPr id="4133" name="图片 4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3" name="图片 413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57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D3DD8" w14:textId="77777777" w:rsidR="008A0986" w:rsidRDefault="00964072">
      <w:pPr>
        <w:pStyle w:val="af0"/>
        <w:numPr>
          <w:ilvl w:val="0"/>
          <w:numId w:val="7"/>
        </w:numPr>
        <w:ind w:left="851"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lastRenderedPageBreak/>
        <w:t>查看供应商未确认订单反拍结果：如供应商在规定的时间内未确认订单，则取消成交结果，采购人可选择本反拍</w:t>
      </w:r>
      <w:proofErr w:type="gramStart"/>
      <w:r>
        <w:rPr>
          <w:rFonts w:ascii="宋体" w:eastAsia="宋体" w:hAnsi="宋体" w:hint="eastAsia"/>
        </w:rPr>
        <w:t>单废标</w:t>
      </w:r>
      <w:proofErr w:type="gramEnd"/>
      <w:r>
        <w:rPr>
          <w:rFonts w:ascii="宋体" w:eastAsia="宋体" w:hAnsi="宋体" w:hint="eastAsia"/>
        </w:rPr>
        <w:t>或顺延至排名第二的供应商成交。</w:t>
      </w:r>
    </w:p>
    <w:p w14:paraId="076A782A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0804431A" wp14:editId="268EE91B">
            <wp:extent cx="6188710" cy="3178175"/>
            <wp:effectExtent l="0" t="0" r="2540" b="3175"/>
            <wp:docPr id="4135" name="图片 4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5" name="图片 413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09DEE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53916E2D" wp14:editId="0D3C8520">
            <wp:extent cx="6188710" cy="1854835"/>
            <wp:effectExtent l="0" t="0" r="2540" b="0"/>
            <wp:docPr id="4137" name="图片 4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7" name="图片 413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85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76F8E" w14:textId="77777777" w:rsidR="008A0986" w:rsidRDefault="00964072">
      <w:pPr>
        <w:pStyle w:val="af0"/>
        <w:numPr>
          <w:ilvl w:val="0"/>
          <w:numId w:val="7"/>
        </w:numPr>
        <w:ind w:left="851"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顺延成交：采购人选择顺延成交时，</w:t>
      </w:r>
      <w:proofErr w:type="gramStart"/>
      <w:r>
        <w:rPr>
          <w:rFonts w:ascii="宋体" w:eastAsia="宋体" w:hAnsi="宋体" w:hint="eastAsia"/>
        </w:rPr>
        <w:t>原成交供应商显示</w:t>
      </w:r>
      <w:proofErr w:type="gramEnd"/>
      <w:r>
        <w:rPr>
          <w:rFonts w:ascii="宋体" w:eastAsia="宋体" w:hAnsi="宋体" w:hint="eastAsia"/>
        </w:rPr>
        <w:t>放弃成交，顺延的供应</w:t>
      </w:r>
      <w:proofErr w:type="gramStart"/>
      <w:r>
        <w:rPr>
          <w:rFonts w:ascii="宋体" w:eastAsia="宋体" w:hAnsi="宋体" w:hint="eastAsia"/>
        </w:rPr>
        <w:t>商显</w:t>
      </w:r>
      <w:proofErr w:type="gramEnd"/>
      <w:r>
        <w:rPr>
          <w:rFonts w:ascii="宋体" w:eastAsia="宋体" w:hAnsi="宋体" w:hint="eastAsia"/>
        </w:rPr>
        <w:t>示成交。</w:t>
      </w:r>
    </w:p>
    <w:p w14:paraId="6D4F67FC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65CBC8C1" wp14:editId="55E193CA">
            <wp:extent cx="6188710" cy="949325"/>
            <wp:effectExtent l="0" t="0" r="2540" b="3175"/>
            <wp:docPr id="4140" name="图片 4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0" name="图片 414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94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20BD" w14:textId="77777777" w:rsidR="008A0986" w:rsidRDefault="00964072">
      <w:pPr>
        <w:pStyle w:val="af0"/>
        <w:numPr>
          <w:ilvl w:val="0"/>
          <w:numId w:val="7"/>
        </w:numPr>
        <w:ind w:left="851"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查看变更公告：采购人选择顺延成交时，系统自动发布反拍变更公告，在电子卖场首页【比较与反拍】中可查看反拍变更公告。</w:t>
      </w:r>
    </w:p>
    <w:p w14:paraId="4ED5C59B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lastRenderedPageBreak/>
        <w:drawing>
          <wp:inline distT="0" distB="0" distL="0" distR="0" wp14:anchorId="49EF9A01" wp14:editId="07F3E83E">
            <wp:extent cx="6188710" cy="4406265"/>
            <wp:effectExtent l="0" t="0" r="2540" b="0"/>
            <wp:docPr id="4142" name="图片 4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2" name="图片 414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40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AA811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332137C4" wp14:editId="1C65183F">
            <wp:extent cx="6188710" cy="1449070"/>
            <wp:effectExtent l="0" t="0" r="2540" b="0"/>
            <wp:docPr id="4143" name="图片 4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3" name="图片 4143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44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E8F70" w14:textId="77777777" w:rsidR="008A0986" w:rsidRDefault="00964072">
      <w:pPr>
        <w:pStyle w:val="af0"/>
        <w:numPr>
          <w:ilvl w:val="0"/>
          <w:numId w:val="7"/>
        </w:numPr>
        <w:ind w:left="851" w:firstLineChars="0"/>
        <w:rPr>
          <w:rFonts w:ascii="宋体" w:eastAsia="宋体" w:hAnsi="宋体"/>
        </w:rPr>
      </w:pPr>
      <w:proofErr w:type="gramStart"/>
      <w:r>
        <w:rPr>
          <w:rFonts w:ascii="宋体" w:eastAsia="宋体" w:hAnsi="宋体" w:hint="eastAsia"/>
        </w:rPr>
        <w:t>查看废标反拍</w:t>
      </w:r>
      <w:proofErr w:type="gramEnd"/>
      <w:r>
        <w:rPr>
          <w:rFonts w:ascii="宋体" w:eastAsia="宋体" w:hAnsi="宋体" w:hint="eastAsia"/>
        </w:rPr>
        <w:t>单结果。</w:t>
      </w:r>
    </w:p>
    <w:p w14:paraId="46316785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lastRenderedPageBreak/>
        <w:drawing>
          <wp:inline distT="0" distB="0" distL="0" distR="0" wp14:anchorId="6D5FEBA5" wp14:editId="13E01314">
            <wp:extent cx="6188710" cy="3178175"/>
            <wp:effectExtent l="0" t="0" r="2540" b="3175"/>
            <wp:docPr id="4144" name="图片 4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4" name="图片 414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D3D1E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16489CBE" wp14:editId="7AB1DA85">
            <wp:extent cx="6188710" cy="1407160"/>
            <wp:effectExtent l="0" t="0" r="2540" b="2540"/>
            <wp:docPr id="4145" name="图片 4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5" name="图片 414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EA601" w14:textId="77777777" w:rsidR="008A0986" w:rsidRDefault="00964072">
      <w:pPr>
        <w:pStyle w:val="af0"/>
        <w:numPr>
          <w:ilvl w:val="0"/>
          <w:numId w:val="7"/>
        </w:numPr>
        <w:ind w:left="851" w:firstLineChars="0"/>
        <w:rPr>
          <w:rFonts w:ascii="宋体" w:eastAsia="宋体" w:hAnsi="宋体"/>
        </w:rPr>
      </w:pPr>
      <w:proofErr w:type="gramStart"/>
      <w:r>
        <w:rPr>
          <w:rFonts w:ascii="宋体" w:eastAsia="宋体" w:hAnsi="宋体" w:hint="eastAsia"/>
        </w:rPr>
        <w:t>查看废标公告</w:t>
      </w:r>
      <w:proofErr w:type="gramEnd"/>
      <w:r>
        <w:rPr>
          <w:rFonts w:ascii="宋体" w:eastAsia="宋体" w:hAnsi="宋体" w:hint="eastAsia"/>
        </w:rPr>
        <w:t>：反拍</w:t>
      </w:r>
      <w:proofErr w:type="gramStart"/>
      <w:r>
        <w:rPr>
          <w:rFonts w:ascii="宋体" w:eastAsia="宋体" w:hAnsi="宋体" w:hint="eastAsia"/>
        </w:rPr>
        <w:t>单不足</w:t>
      </w:r>
      <w:proofErr w:type="gramEnd"/>
      <w:r>
        <w:rPr>
          <w:rFonts w:ascii="宋体" w:eastAsia="宋体" w:hAnsi="宋体" w:hint="eastAsia"/>
        </w:rPr>
        <w:t>三家供应商报价时，系统自动发布</w:t>
      </w:r>
      <w:proofErr w:type="gramStart"/>
      <w:r>
        <w:rPr>
          <w:rFonts w:ascii="宋体" w:eastAsia="宋体" w:hAnsi="宋体" w:hint="eastAsia"/>
        </w:rPr>
        <w:t>反拍废标公</w:t>
      </w:r>
      <w:proofErr w:type="gramEnd"/>
      <w:r>
        <w:rPr>
          <w:rFonts w:ascii="宋体" w:eastAsia="宋体" w:hAnsi="宋体" w:hint="eastAsia"/>
        </w:rPr>
        <w:t>告；成交供应商超过规定时间未确认订单时，采购人选择废标，系统自动发布</w:t>
      </w:r>
      <w:proofErr w:type="gramStart"/>
      <w:r>
        <w:rPr>
          <w:rFonts w:ascii="宋体" w:eastAsia="宋体" w:hAnsi="宋体" w:hint="eastAsia"/>
        </w:rPr>
        <w:t>反拍废标公告</w:t>
      </w:r>
      <w:proofErr w:type="gramEnd"/>
      <w:r>
        <w:rPr>
          <w:rFonts w:ascii="宋体" w:eastAsia="宋体" w:hAnsi="宋体" w:hint="eastAsia"/>
        </w:rPr>
        <w:t>；顺延供应商超过规定时间未确认订单时，系统自动发布</w:t>
      </w:r>
      <w:proofErr w:type="gramStart"/>
      <w:r>
        <w:rPr>
          <w:rFonts w:ascii="宋体" w:eastAsia="宋体" w:hAnsi="宋体" w:hint="eastAsia"/>
        </w:rPr>
        <w:t>反拍废标公告</w:t>
      </w:r>
      <w:proofErr w:type="gramEnd"/>
      <w:r>
        <w:rPr>
          <w:rFonts w:ascii="宋体" w:eastAsia="宋体" w:hAnsi="宋体" w:hint="eastAsia"/>
        </w:rPr>
        <w:t>。可在电子卖场首页【比价与反拍公告】中</w:t>
      </w:r>
      <w:proofErr w:type="gramStart"/>
      <w:r>
        <w:rPr>
          <w:rFonts w:ascii="宋体" w:eastAsia="宋体" w:hAnsi="宋体" w:hint="eastAsia"/>
        </w:rPr>
        <w:t>查看废标变更</w:t>
      </w:r>
      <w:proofErr w:type="gramEnd"/>
      <w:r>
        <w:rPr>
          <w:rFonts w:ascii="宋体" w:eastAsia="宋体" w:hAnsi="宋体" w:hint="eastAsia"/>
        </w:rPr>
        <w:t>公告。</w:t>
      </w:r>
    </w:p>
    <w:p w14:paraId="1B3342D1" w14:textId="77777777" w:rsidR="008A0986" w:rsidRDefault="008A0986">
      <w:pPr>
        <w:pStyle w:val="af0"/>
        <w:rPr>
          <w:rFonts w:ascii="宋体" w:eastAsia="宋体" w:hAnsi="宋体"/>
        </w:rPr>
      </w:pPr>
    </w:p>
    <w:p w14:paraId="18970639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lastRenderedPageBreak/>
        <w:drawing>
          <wp:inline distT="0" distB="0" distL="0" distR="0" wp14:anchorId="141914AF" wp14:editId="213B3480">
            <wp:extent cx="6188710" cy="4436745"/>
            <wp:effectExtent l="0" t="0" r="2540" b="1905"/>
            <wp:docPr id="4146" name="图片 4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6" name="图片 414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43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67851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lastRenderedPageBreak/>
        <w:drawing>
          <wp:inline distT="0" distB="0" distL="0" distR="0" wp14:anchorId="7759CB71" wp14:editId="4ADEB00D">
            <wp:extent cx="6188710" cy="4922520"/>
            <wp:effectExtent l="0" t="0" r="2540" b="0"/>
            <wp:docPr id="4147" name="图片 4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7" name="图片 4147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92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2C3CB" w14:textId="77777777" w:rsidR="008A0986" w:rsidRDefault="00964072">
      <w:pPr>
        <w:pStyle w:val="af0"/>
        <w:numPr>
          <w:ilvl w:val="0"/>
          <w:numId w:val="7"/>
        </w:numPr>
        <w:ind w:left="851"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查看成交订单：反拍单成交后，采购人可在反拍结果页面查看订单，也可在订单列表中查看订单。</w:t>
      </w:r>
    </w:p>
    <w:p w14:paraId="4AAE3310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5C14C241" wp14:editId="236D2828">
            <wp:extent cx="6188710" cy="3060065"/>
            <wp:effectExtent l="0" t="0" r="2540" b="6985"/>
            <wp:docPr id="4148" name="图片 4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8" name="图片 4148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9D15E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lastRenderedPageBreak/>
        <w:drawing>
          <wp:inline distT="0" distB="0" distL="0" distR="0" wp14:anchorId="2DAA59A1" wp14:editId="7B3D39D2">
            <wp:extent cx="6188710" cy="1763395"/>
            <wp:effectExtent l="0" t="0" r="2540" b="8255"/>
            <wp:docPr id="4149" name="图片 4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9" name="图片 414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76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1D3DA" w14:textId="77777777" w:rsidR="008A0986" w:rsidRDefault="00964072">
      <w:pPr>
        <w:pStyle w:val="af0"/>
        <w:numPr>
          <w:ilvl w:val="0"/>
          <w:numId w:val="7"/>
        </w:numPr>
        <w:ind w:left="851"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查看已取消的订单：供应商</w:t>
      </w:r>
      <w:proofErr w:type="gramStart"/>
      <w:r>
        <w:rPr>
          <w:rFonts w:ascii="宋体" w:eastAsia="宋体" w:hAnsi="宋体" w:hint="eastAsia"/>
        </w:rPr>
        <w:t>超时未</w:t>
      </w:r>
      <w:proofErr w:type="gramEnd"/>
      <w:r>
        <w:rPr>
          <w:rFonts w:ascii="宋体" w:eastAsia="宋体" w:hAnsi="宋体" w:hint="eastAsia"/>
        </w:rPr>
        <w:t>确认订单时，已经生成的订单取消，在订单详情协商记录中，记录订单取消原因，采购人可在反拍结果页面查看订单，也可在订单列表中查看订单。</w:t>
      </w:r>
    </w:p>
    <w:p w14:paraId="46F8F75C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76E0204D" wp14:editId="0F442349">
            <wp:extent cx="6188710" cy="3012440"/>
            <wp:effectExtent l="0" t="0" r="2540" b="0"/>
            <wp:docPr id="4150" name="图片 4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0" name="图片 415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1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661DC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440A5DFE" wp14:editId="5CC4B522">
            <wp:extent cx="6188710" cy="2342515"/>
            <wp:effectExtent l="0" t="0" r="2540" b="635"/>
            <wp:docPr id="4151" name="图片 4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1" name="图片 415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4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50971" w14:textId="77777777" w:rsidR="008A0986" w:rsidRDefault="00964072">
      <w:pPr>
        <w:pStyle w:val="af0"/>
        <w:numPr>
          <w:ilvl w:val="0"/>
          <w:numId w:val="7"/>
        </w:numPr>
        <w:ind w:left="851" w:firstLineChars="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生成订单：如系统自动生成订单</w:t>
      </w:r>
      <w:proofErr w:type="gramStart"/>
      <w:r>
        <w:rPr>
          <w:rFonts w:ascii="宋体" w:eastAsia="宋体" w:hAnsi="宋体" w:hint="eastAsia"/>
        </w:rPr>
        <w:t>时供应</w:t>
      </w:r>
      <w:proofErr w:type="gramEnd"/>
      <w:r>
        <w:rPr>
          <w:rFonts w:ascii="宋体" w:eastAsia="宋体" w:hAnsi="宋体" w:hint="eastAsia"/>
        </w:rPr>
        <w:t>商所参与反拍的商品库存不足，订单生成失败，采购人需联系供应商补充库存，补充库存后，可由采购人或供应商中各一方手动生成订单。</w:t>
      </w:r>
    </w:p>
    <w:p w14:paraId="0E5809B2" w14:textId="77777777" w:rsidR="008A0986" w:rsidRDefault="00964072">
      <w:pPr>
        <w:rPr>
          <w:rFonts w:ascii="宋体" w:eastAsia="宋体" w:hAnsi="宋体"/>
        </w:rPr>
      </w:pPr>
      <w:r>
        <w:rPr>
          <w:noProof/>
        </w:rPr>
        <w:lastRenderedPageBreak/>
        <w:drawing>
          <wp:inline distT="0" distB="0" distL="0" distR="0" wp14:anchorId="0165CDB8" wp14:editId="3991C2B1">
            <wp:extent cx="6188710" cy="1530350"/>
            <wp:effectExtent l="0" t="0" r="2540" b="0"/>
            <wp:docPr id="4153" name="图片 4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3" name="图片 4153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53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8BCBE" w14:textId="77777777" w:rsidR="008A0986" w:rsidRDefault="008A0986"/>
    <w:p w14:paraId="4CED9F03" w14:textId="77777777" w:rsidR="008A0986" w:rsidRDefault="00964072">
      <w:pPr>
        <w:pStyle w:val="2"/>
        <w:spacing w:before="156"/>
        <w:rPr>
          <w:rFonts w:ascii="宋体" w:eastAsia="宋体" w:hAnsi="宋体"/>
        </w:rPr>
      </w:pPr>
      <w:bookmarkStart w:id="32" w:name="_Toc205559762"/>
      <w:r>
        <w:rPr>
          <w:rFonts w:ascii="宋体" w:eastAsia="宋体" w:hAnsi="宋体" w:hint="eastAsia"/>
        </w:rPr>
        <w:t>订单管理</w:t>
      </w:r>
      <w:bookmarkEnd w:id="32"/>
    </w:p>
    <w:p w14:paraId="52FA15B3" w14:textId="77777777" w:rsidR="008A0986" w:rsidRDefault="00964072">
      <w:pPr>
        <w:pStyle w:val="3"/>
        <w:rPr>
          <w:rFonts w:ascii="宋体" w:eastAsia="宋体" w:hAnsi="宋体"/>
        </w:rPr>
      </w:pPr>
      <w:bookmarkStart w:id="33" w:name="_Toc205559763"/>
      <w:r>
        <w:rPr>
          <w:rFonts w:ascii="宋体" w:eastAsia="宋体" w:hAnsi="宋体" w:hint="eastAsia"/>
        </w:rPr>
        <w:t>我的订单</w:t>
      </w:r>
      <w:bookmarkEnd w:id="33"/>
    </w:p>
    <w:p w14:paraId="5F1F452C" w14:textId="77777777" w:rsidR="008A0986" w:rsidRDefault="00964072">
      <w:pPr>
        <w:ind w:firstLineChars="202" w:firstLine="426"/>
        <w:rPr>
          <w:rFonts w:ascii="宋体" w:eastAsia="宋体" w:hAnsi="宋体"/>
          <w:b/>
        </w:rPr>
      </w:pPr>
      <w:r>
        <w:rPr>
          <w:rFonts w:ascii="宋体" w:eastAsia="宋体" w:hAnsi="宋体" w:hint="eastAsia"/>
          <w:b/>
        </w:rPr>
        <w:t>菜单路径：采购人后台-订单管理-我的订单</w:t>
      </w:r>
    </w:p>
    <w:p w14:paraId="4DAD9E52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采购人在我的订单列表中可以集中查看和管理订单信息。对于刚生成的订单，订单状态为待确认。供应商确认供货后，订单进入待发货状态。</w:t>
      </w:r>
    </w:p>
    <w:p w14:paraId="189F9ADD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27E6D8A5" wp14:editId="5E11F6CD">
            <wp:extent cx="6188710" cy="2704465"/>
            <wp:effectExtent l="0" t="0" r="2540" b="635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4D96A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供应商每次发货，订单下生成一个包裹单，如采购人收到包裹后可点击确认收货，包裹则变为已完成。全部包裹收货完成后，订单变为已完成。</w:t>
      </w:r>
    </w:p>
    <w:p w14:paraId="5B159C23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7235ED89" wp14:editId="19E6A386">
            <wp:extent cx="6188710" cy="2757805"/>
            <wp:effectExtent l="0" t="0" r="2540" b="4445"/>
            <wp:docPr id="4114" name="图片 4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4" name="图片 4114"/>
                    <pic:cNvPicPr>
                      <a:picLocks noChangeAspect="1"/>
                    </pic:cNvPicPr>
                  </pic:nvPicPr>
                  <pic:blipFill>
                    <a:blip r:embed="rId85"/>
                    <a:srcRect l="13441"/>
                    <a:stretch>
                      <a:fillRect/>
                    </a:stretch>
                  </pic:blipFill>
                  <pic:spPr>
                    <a:xfrm>
                      <a:off x="0" y="0"/>
                      <a:ext cx="6211267" cy="276841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3C261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点击查看详情，可以在订单详情页中查看更多详细信息。</w:t>
      </w:r>
    </w:p>
    <w:p w14:paraId="7C14F101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401BFDCF" wp14:editId="0CE4B589">
            <wp:extent cx="6188710" cy="2704465"/>
            <wp:effectExtent l="0" t="0" r="2540" b="635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EB789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如采购人需要下载查看系统自动生成的电子验收单和电子合同，可点击单据列表中的下载按钮，将文件下载至本地。</w:t>
      </w:r>
    </w:p>
    <w:p w14:paraId="1483EC7F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3D14F940" wp14:editId="68AAD3BB">
            <wp:extent cx="6188710" cy="1572895"/>
            <wp:effectExtent l="0" t="0" r="2540" b="8255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57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482EE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如采购人需要上</w:t>
      </w:r>
      <w:proofErr w:type="gramStart"/>
      <w:r>
        <w:rPr>
          <w:rFonts w:ascii="宋体" w:eastAsia="宋体" w:hAnsi="宋体" w:hint="eastAsia"/>
        </w:rPr>
        <w:t>传最新</w:t>
      </w:r>
      <w:proofErr w:type="gramEnd"/>
      <w:r>
        <w:rPr>
          <w:rFonts w:ascii="宋体" w:eastAsia="宋体" w:hAnsi="宋体" w:hint="eastAsia"/>
        </w:rPr>
        <w:t>合同或其他相关文件，可以点击上传按钮，选择文件类型后上传文件即可。采购人可针对每个订单上</w:t>
      </w:r>
      <w:proofErr w:type="gramStart"/>
      <w:r>
        <w:rPr>
          <w:rFonts w:ascii="宋体" w:eastAsia="宋体" w:hAnsi="宋体" w:hint="eastAsia"/>
        </w:rPr>
        <w:t>传最多</w:t>
      </w:r>
      <w:proofErr w:type="gramEnd"/>
      <w:r>
        <w:rPr>
          <w:rFonts w:ascii="宋体" w:eastAsia="宋体" w:hAnsi="宋体" w:hint="eastAsia"/>
        </w:rPr>
        <w:t>1</w:t>
      </w:r>
      <w:r>
        <w:rPr>
          <w:rFonts w:ascii="宋体" w:eastAsia="宋体" w:hAnsi="宋体"/>
        </w:rPr>
        <w:t>0</w:t>
      </w:r>
      <w:r>
        <w:rPr>
          <w:rFonts w:ascii="宋体" w:eastAsia="宋体" w:hAnsi="宋体" w:hint="eastAsia"/>
        </w:rPr>
        <w:t>个文件，同时也可以下载查看供应商上传的文件。</w:t>
      </w:r>
    </w:p>
    <w:p w14:paraId="41EFA02E" w14:textId="77777777" w:rsidR="008A0986" w:rsidRDefault="00964072">
      <w:pPr>
        <w:jc w:val="center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7C8991B5" wp14:editId="44A7D8B8">
            <wp:extent cx="6188710" cy="3278505"/>
            <wp:effectExtent l="0" t="0" r="2540" b="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27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0D5A3" w14:textId="77777777" w:rsidR="008A0986" w:rsidRDefault="00964072">
      <w:pPr>
        <w:ind w:firstLineChars="202" w:firstLine="424"/>
        <w:rPr>
          <w:rFonts w:ascii="宋体" w:eastAsia="宋体" w:hAnsi="宋体"/>
        </w:rPr>
      </w:pPr>
      <w:proofErr w:type="gramStart"/>
      <w:r>
        <w:rPr>
          <w:rFonts w:ascii="宋体" w:eastAsia="宋体" w:hAnsi="宋体" w:hint="eastAsia"/>
        </w:rPr>
        <w:t>详情页还可以</w:t>
      </w:r>
      <w:proofErr w:type="gramEnd"/>
      <w:r>
        <w:rPr>
          <w:rFonts w:ascii="宋体" w:eastAsia="宋体" w:hAnsi="宋体" w:hint="eastAsia"/>
        </w:rPr>
        <w:t>查看订单内各商品的发货情况、包裹物流信息等。点击包裹，可以查看包裹内包含的商品，针对待收货的包裹也可以在此处确认收货。</w:t>
      </w:r>
    </w:p>
    <w:p w14:paraId="6C708848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7631F05E" wp14:editId="74DF4B11">
            <wp:extent cx="6188710" cy="2368550"/>
            <wp:effectExtent l="0" t="0" r="2540" b="0"/>
            <wp:docPr id="4124" name="图片 4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4" name="图片 4124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6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92998" w14:textId="77777777" w:rsidR="008A0986" w:rsidRDefault="008A0986">
      <w:pPr>
        <w:ind w:firstLine="420"/>
        <w:rPr>
          <w:rFonts w:ascii="宋体" w:eastAsia="宋体" w:hAnsi="宋体"/>
        </w:rPr>
      </w:pPr>
    </w:p>
    <w:p w14:paraId="2A2D7460" w14:textId="77777777" w:rsidR="008A0986" w:rsidRDefault="00964072">
      <w:pPr>
        <w:ind w:firstLine="420"/>
        <w:jc w:val="center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354FD45F" wp14:editId="52930A77">
            <wp:extent cx="4507865" cy="3900170"/>
            <wp:effectExtent l="0" t="0" r="6985" b="5080"/>
            <wp:docPr id="4125" name="图片 4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5" name="图片 4125"/>
                    <pic:cNvPicPr>
                      <a:picLocks noChangeAspect="1"/>
                    </pic:cNvPicPr>
                  </pic:nvPicPr>
                  <pic:blipFill>
                    <a:blip r:embed="rId90"/>
                    <a:srcRect l="4864" t="1980" r="4979" b="824"/>
                    <a:stretch>
                      <a:fillRect/>
                    </a:stretch>
                  </pic:blipFill>
                  <pic:spPr>
                    <a:xfrm>
                      <a:off x="0" y="0"/>
                      <a:ext cx="4516098" cy="390744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65DA5" w14:textId="77777777" w:rsidR="008A0986" w:rsidRDefault="008A0986">
      <w:pPr>
        <w:ind w:firstLine="420"/>
        <w:rPr>
          <w:rFonts w:ascii="宋体" w:eastAsia="宋体" w:hAnsi="宋体"/>
        </w:rPr>
      </w:pPr>
    </w:p>
    <w:p w14:paraId="36D34375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如采购人在订单履约过程中需要取消订单，可以在订单详情页中点击申请取消，输入理由并提交后，订单（及订单下的包裹单）变为取消中状态。如供应商同意，则订单取消。如供应商拒绝，则订单（及订单下的包裹单）变回原状态。</w:t>
      </w:r>
    </w:p>
    <w:p w14:paraId="61CFA20A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6E055BC8" wp14:editId="5E9EFEB7">
            <wp:extent cx="6188710" cy="3075940"/>
            <wp:effectExtent l="0" t="0" r="2540" b="0"/>
            <wp:docPr id="4126" name="图片 4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6" name="图片 4126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7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83EDC" w14:textId="77777777" w:rsidR="008A0986" w:rsidRDefault="008A0986">
      <w:pPr>
        <w:ind w:firstLine="420"/>
        <w:rPr>
          <w:rFonts w:ascii="宋体" w:eastAsia="宋体" w:hAnsi="宋体"/>
        </w:rPr>
      </w:pPr>
    </w:p>
    <w:p w14:paraId="06E066FA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149EA473" wp14:editId="25178DD2">
            <wp:extent cx="6188710" cy="3163570"/>
            <wp:effectExtent l="0" t="0" r="2540" b="0"/>
            <wp:docPr id="4134" name="图片 4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4" name="图片 4134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6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B2B68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同样的，如果供应商在履约过程中需要取消订单，订单（及订单下的包裹单）也变为取消中，此时采购人在该订单处点击前往处理按钮，可以查看供应商申请取消的理由，并可以选择同意或拒绝。如同意，则订单取消；如不同意，需要输入理由，订单（及订单下的包裹单）变回原状态。</w:t>
      </w:r>
    </w:p>
    <w:p w14:paraId="181D2387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13A8740E" wp14:editId="4078EA7E">
            <wp:extent cx="6188710" cy="1889125"/>
            <wp:effectExtent l="0" t="0" r="2540" b="0"/>
            <wp:docPr id="4127" name="图片 4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7" name="图片 4127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88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8B75A" w14:textId="77777777" w:rsidR="008A0986" w:rsidRDefault="008A0986">
      <w:pPr>
        <w:ind w:firstLine="420"/>
        <w:rPr>
          <w:rFonts w:ascii="宋体" w:eastAsia="宋体" w:hAnsi="宋体"/>
        </w:rPr>
      </w:pPr>
    </w:p>
    <w:p w14:paraId="6ACED235" w14:textId="77777777" w:rsidR="008A0986" w:rsidRDefault="00964072">
      <w:pPr>
        <w:ind w:firstLine="420"/>
        <w:jc w:val="center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79C8C075" wp14:editId="258C3CCB">
            <wp:extent cx="3291205" cy="2465705"/>
            <wp:effectExtent l="0" t="0" r="4445" b="0"/>
            <wp:docPr id="4128" name="图片 4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8" name="图片 4128"/>
                    <pic:cNvPicPr>
                      <a:picLocks noChangeAspect="1"/>
                    </pic:cNvPicPr>
                  </pic:nvPicPr>
                  <pic:blipFill>
                    <a:blip r:embed="rId94"/>
                    <a:srcRect l="7805" t="6706" r="5936" b="5556"/>
                    <a:stretch>
                      <a:fillRect/>
                    </a:stretch>
                  </pic:blipFill>
                  <pic:spPr>
                    <a:xfrm>
                      <a:off x="0" y="0"/>
                      <a:ext cx="3302941" cy="247459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32548" w14:textId="77777777" w:rsidR="008A0986" w:rsidRDefault="008A0986">
      <w:pPr>
        <w:ind w:firstLine="420"/>
        <w:rPr>
          <w:rFonts w:ascii="宋体" w:eastAsia="宋体" w:hAnsi="宋体"/>
        </w:rPr>
      </w:pPr>
    </w:p>
    <w:p w14:paraId="4599EF88" w14:textId="77777777" w:rsidR="008A0986" w:rsidRDefault="00964072">
      <w:pPr>
        <w:pStyle w:val="3"/>
        <w:rPr>
          <w:rFonts w:ascii="宋体" w:eastAsia="宋体" w:hAnsi="宋体"/>
        </w:rPr>
      </w:pPr>
      <w:bookmarkStart w:id="34" w:name="_Toc205559764"/>
      <w:r>
        <w:rPr>
          <w:rFonts w:ascii="宋体" w:eastAsia="宋体" w:hAnsi="宋体" w:hint="eastAsia"/>
        </w:rPr>
        <w:lastRenderedPageBreak/>
        <w:t>我的评价</w:t>
      </w:r>
      <w:bookmarkEnd w:id="34"/>
    </w:p>
    <w:p w14:paraId="3D870CF9" w14:textId="77777777" w:rsidR="008A0986" w:rsidRDefault="00964072">
      <w:pPr>
        <w:ind w:firstLineChars="202" w:firstLine="426"/>
        <w:rPr>
          <w:rFonts w:ascii="宋体" w:eastAsia="宋体" w:hAnsi="宋体"/>
          <w:b/>
        </w:rPr>
      </w:pPr>
      <w:r>
        <w:rPr>
          <w:rFonts w:ascii="宋体" w:eastAsia="宋体" w:hAnsi="宋体" w:hint="eastAsia"/>
          <w:b/>
        </w:rPr>
        <w:t>菜单路径：采购人后台-订单管理-我的订单、我的评价</w:t>
      </w:r>
    </w:p>
    <w:p w14:paraId="01097AC3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在本平台，采购人可对已购商品或服务进行评价。系统提供两处评价入口，一是我的订单列表：</w:t>
      </w:r>
    </w:p>
    <w:p w14:paraId="63B73732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10050DFE" wp14:editId="2CF67F60">
            <wp:extent cx="6188710" cy="3023235"/>
            <wp:effectExtent l="0" t="0" r="2540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D6763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二是我的评价菜单：</w:t>
      </w:r>
    </w:p>
    <w:p w14:paraId="11040753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07813EE6" wp14:editId="0456B9CD">
            <wp:extent cx="6188710" cy="2091690"/>
            <wp:effectExtent l="0" t="0" r="2540" b="381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09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9C421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点击评价按钮，采购人可从服务态度、包装质量、到货速度三个维度对订单整体进行评价，从商品质量单个维度评价每件商品，并对每件商品输入文本评价。</w:t>
      </w:r>
    </w:p>
    <w:p w14:paraId="4006230B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0E22A273" wp14:editId="61BED95C">
            <wp:extent cx="6188710" cy="2174240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17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B3CE7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lastRenderedPageBreak/>
        <w:t>输入完成后，点击提交评价，回到我的评价列表页：</w:t>
      </w:r>
    </w:p>
    <w:p w14:paraId="00DC56F1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71A5987A" wp14:editId="78D77C66">
            <wp:extent cx="6188710" cy="1991995"/>
            <wp:effectExtent l="0" t="0" r="2540" b="825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99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01A0B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采购人的评价将出现在购买商品的介绍中对外公示，评分结果也将计入对供应商的考核，请采购人根据交易情况客观公正地进行评价。</w:t>
      </w:r>
    </w:p>
    <w:p w14:paraId="3EF3DE35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7DCC4D76" wp14:editId="21C4A42D">
            <wp:extent cx="6188710" cy="3211195"/>
            <wp:effectExtent l="19050" t="19050" r="21590" b="2730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2111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EF3F13" w14:textId="1E5531A4" w:rsidR="008A0986" w:rsidRPr="00396FCF" w:rsidRDefault="00964072" w:rsidP="00396FCF">
      <w:pPr>
        <w:pStyle w:val="2"/>
        <w:spacing w:before="156"/>
        <w:rPr>
          <w:rFonts w:ascii="宋体" w:eastAsia="宋体" w:hAnsi="宋体"/>
        </w:rPr>
      </w:pPr>
      <w:bookmarkStart w:id="35" w:name="_Toc205559765"/>
      <w:r>
        <w:rPr>
          <w:rFonts w:ascii="宋体" w:eastAsia="宋体" w:hAnsi="宋体" w:hint="eastAsia"/>
        </w:rPr>
        <w:t>售后管理</w:t>
      </w:r>
      <w:r>
        <w:commentReference w:id="36"/>
      </w:r>
      <w:bookmarkEnd w:id="35"/>
    </w:p>
    <w:p w14:paraId="0697F2CC" w14:textId="36B141E3" w:rsidR="00497739" w:rsidRPr="0003026D" w:rsidRDefault="00497739" w:rsidP="00497739">
      <w:pPr>
        <w:pStyle w:val="3"/>
        <w:rPr>
          <w:rFonts w:ascii="宋体" w:eastAsia="宋体" w:hAnsi="宋体"/>
        </w:rPr>
      </w:pPr>
      <w:bookmarkStart w:id="37" w:name="_Toc205559766"/>
      <w:r w:rsidRPr="0003026D">
        <w:rPr>
          <w:rFonts w:ascii="宋体" w:eastAsia="宋体" w:hAnsi="宋体" w:hint="eastAsia"/>
        </w:rPr>
        <w:t>商品售后</w:t>
      </w:r>
      <w:bookmarkEnd w:id="37"/>
    </w:p>
    <w:p w14:paraId="2C85EB3C" w14:textId="77777777" w:rsidR="0003026D" w:rsidRDefault="0003026D" w:rsidP="0003026D">
      <w:pPr>
        <w:ind w:firstLineChars="202" w:firstLine="426"/>
        <w:rPr>
          <w:rFonts w:ascii="宋体" w:eastAsia="宋体" w:hAnsi="宋体"/>
          <w:b/>
        </w:rPr>
      </w:pPr>
      <w:r>
        <w:rPr>
          <w:rFonts w:ascii="宋体" w:eastAsia="宋体" w:hAnsi="宋体" w:hint="eastAsia"/>
          <w:b/>
        </w:rPr>
        <w:t>菜单路径：采购人后台-订单管理-我的订单、采购人后台-售后管理-商品售后</w:t>
      </w:r>
    </w:p>
    <w:p w14:paraId="289E2FD2" w14:textId="77777777" w:rsidR="0003026D" w:rsidRDefault="0003026D" w:rsidP="0003026D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在本平台，采购人可对订单中的一个商品发起售后，支持多次售后。建议采购人发起售后前，先查看商品介绍中的售后相关要求，若购买时间已超过售后时间要求，则需线下联系供应商协商解决。</w:t>
      </w:r>
    </w:p>
    <w:p w14:paraId="579D48A7" w14:textId="77777777" w:rsidR="0003026D" w:rsidRDefault="0003026D" w:rsidP="0003026D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12D1EF13" wp14:editId="1ACD6DD8">
            <wp:extent cx="6188710" cy="2704465"/>
            <wp:effectExtent l="0" t="0" r="2540" b="635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925CE" w14:textId="77777777" w:rsidR="0003026D" w:rsidRDefault="0003026D" w:rsidP="0003026D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首先进入我的订单列表，找到需售后商品所在的订单，点击“申请售后”：</w:t>
      </w:r>
    </w:p>
    <w:p w14:paraId="3C2C2255" w14:textId="77777777" w:rsidR="0003026D" w:rsidRDefault="0003026D" w:rsidP="0003026D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55FBA4F3" wp14:editId="31F3E1EF">
            <wp:extent cx="6188710" cy="3023235"/>
            <wp:effectExtent l="0" t="0" r="2540" b="571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DF033" w14:textId="77777777" w:rsidR="0003026D" w:rsidRDefault="0003026D" w:rsidP="0003026D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若某订单中含多个商品，点击申请售后，将弹出弹框：</w:t>
      </w:r>
    </w:p>
    <w:p w14:paraId="7164756B" w14:textId="77777777" w:rsidR="0003026D" w:rsidRDefault="0003026D" w:rsidP="0003026D">
      <w:pPr>
        <w:ind w:firstLine="420"/>
        <w:jc w:val="center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742F57A0" wp14:editId="5741921B">
            <wp:extent cx="2400300" cy="170243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407465" cy="1708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9801C" w14:textId="77777777" w:rsidR="0003026D" w:rsidRDefault="0003026D" w:rsidP="0003026D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选择一个商品后点击确定，弹出售后申请单：</w:t>
      </w:r>
    </w:p>
    <w:p w14:paraId="3FB47DED" w14:textId="77777777" w:rsidR="0003026D" w:rsidRDefault="0003026D" w:rsidP="0003026D">
      <w:pPr>
        <w:rPr>
          <w:rFonts w:ascii="宋体" w:eastAsia="宋体" w:hAnsi="宋体"/>
        </w:rPr>
      </w:pPr>
      <w:r>
        <w:rPr>
          <w:rFonts w:ascii="宋体" w:eastAsia="宋体" w:hAnsi="宋体"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98EEEC1" wp14:editId="4B6A0687">
                <wp:simplePos x="0" y="0"/>
                <wp:positionH relativeFrom="column">
                  <wp:posOffset>652780</wp:posOffset>
                </wp:positionH>
                <wp:positionV relativeFrom="paragraph">
                  <wp:posOffset>1069340</wp:posOffset>
                </wp:positionV>
                <wp:extent cx="2971800" cy="277495"/>
                <wp:effectExtent l="0" t="0" r="19050" b="27305"/>
                <wp:wrapNone/>
                <wp:docPr id="40" name="矩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2774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99C777" w14:textId="77777777" w:rsidR="00964072" w:rsidRDefault="00964072" w:rsidP="0003026D">
                            <w:pPr>
                              <w:ind w:firstLine="320"/>
                              <w:jc w:val="right"/>
                              <w:rPr>
                                <w:rFonts w:ascii="宋体" w:eastAsia="宋体" w:hAnsi="宋体"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  <w:color w:val="FF0000"/>
                                <w:sz w:val="16"/>
                              </w:rPr>
                              <w:t>若超过商品售后时间要求，将不可点击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8EEEC1" id="矩形 40" o:spid="_x0000_s1030" style="position:absolute;margin-left:51.4pt;margin-top:84.2pt;width:234pt;height:21.8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" filled="f" strokecolor="red" strokeweight="1pt">
                <v:textbox>
                  <w:txbxContent>
                    <w:p w14:paraId="3E99C777" w14:textId="77777777" w:rsidR="00964072" w:rsidRDefault="00964072" w:rsidP="0003026D">
                      <w:pPr>
                        <w:ind w:firstLine="320"/>
                        <w:jc w:val="right"/>
                        <w:rPr>
                          <w:rFonts w:ascii="宋体" w:eastAsia="宋体" w:hAnsi="宋体"/>
                          <w:color w:val="FF0000"/>
                          <w:sz w:val="16"/>
                        </w:rPr>
                      </w:pPr>
                      <w:r>
                        <w:rPr>
                          <w:rFonts w:ascii="宋体" w:eastAsia="宋体" w:hAnsi="宋体" w:hint="eastAsia"/>
                          <w:color w:val="FF0000"/>
                          <w:sz w:val="16"/>
                        </w:rPr>
                        <w:t>若超过商品售后时间要求，将不可点击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宋体" w:eastAsia="宋体" w:hAnsi="宋体" w:hint="eastAsia"/>
          <w:noProof/>
        </w:rPr>
        <w:drawing>
          <wp:inline distT="0" distB="0" distL="0" distR="0" wp14:anchorId="3D894D86" wp14:editId="576FD768">
            <wp:extent cx="6188710" cy="4502785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50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FB914" w14:textId="77777777" w:rsidR="0003026D" w:rsidRDefault="0003026D" w:rsidP="0003026D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采购人根据商品介绍中的售后规则或合同相关约定，依次填写售后申请信息。售后分为退、换、修三种形式，注意填写售后数量时，不能超出商品可售后数量，例如商品购入5件，已经退货2件，则再次售后时的可售后数量为3。填写完成后，点击提交申请，系统将生成一张售后申请单。</w:t>
      </w:r>
    </w:p>
    <w:p w14:paraId="2F7BEEC9" w14:textId="77777777" w:rsidR="0003026D" w:rsidRDefault="0003026D" w:rsidP="0003026D">
      <w:pPr>
        <w:rPr>
          <w:rFonts w:ascii="宋体" w:eastAsia="宋体" w:hAnsi="宋体"/>
        </w:rPr>
      </w:pPr>
      <w:r>
        <w:rPr>
          <w:rFonts w:ascii="宋体" w:eastAsia="宋体" w:hAnsi="宋体" w:hint="eastAsia"/>
        </w:rPr>
        <w:t>在采购人后台-售后管理菜单下，查看此条售后申请单：</w:t>
      </w:r>
    </w:p>
    <w:p w14:paraId="4084698A" w14:textId="77777777" w:rsidR="0003026D" w:rsidRDefault="0003026D" w:rsidP="0003026D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78A7A6CA" wp14:editId="52B696CE">
            <wp:extent cx="6188710" cy="2759075"/>
            <wp:effectExtent l="0" t="0" r="2540" b="317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5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1A8C7" w14:textId="77777777" w:rsidR="0003026D" w:rsidRDefault="0003026D" w:rsidP="0003026D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状态为“审批中”，此时采购人需等待供应商返回意见。当供应商同意接受此售后申请，采购人将看到该售后申请单状态变为“供应商处理中”：</w:t>
      </w:r>
    </w:p>
    <w:p w14:paraId="3044A55F" w14:textId="77777777" w:rsidR="0003026D" w:rsidRDefault="0003026D" w:rsidP="0003026D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41C44DC1" wp14:editId="22E7B4B0">
            <wp:extent cx="6188710" cy="1554480"/>
            <wp:effectExtent l="0" t="0" r="2540" b="762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90780" w14:textId="77777777" w:rsidR="0003026D" w:rsidRDefault="0003026D" w:rsidP="0003026D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如果供应商未接受此售后申请，采购人将看到该售后申请单状态为“已驳回”，可通过重新申请再次提交供应商处理。若采购人需售后，建议先行联系供应商，双方协商一致后在系统中发起售后。</w:t>
      </w:r>
    </w:p>
    <w:p w14:paraId="27F1991C" w14:textId="77777777" w:rsidR="0003026D" w:rsidRDefault="0003026D" w:rsidP="0003026D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2E0B9A08" wp14:editId="0E20F36F">
            <wp:extent cx="6188710" cy="342265"/>
            <wp:effectExtent l="0" t="0" r="2540" b="63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B9851" w14:textId="77777777" w:rsidR="0003026D" w:rsidRDefault="0003026D" w:rsidP="0003026D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点击查看详情，重点关注退货地址和供应商的备注信息。此时，若采购人选择的自行邮寄，请尽快将售后商品寄送至供应商退货地址。</w:t>
      </w:r>
    </w:p>
    <w:p w14:paraId="585F50C3" w14:textId="77777777" w:rsidR="0003026D" w:rsidRDefault="0003026D" w:rsidP="0003026D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2127AA97" wp14:editId="09C81E5A">
            <wp:extent cx="6188710" cy="3177540"/>
            <wp:effectExtent l="0" t="0" r="2540" b="381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A3410" w14:textId="77777777" w:rsidR="0003026D" w:rsidRDefault="0003026D" w:rsidP="0003026D">
      <w:pPr>
        <w:ind w:firstLineChars="202" w:firstLine="424"/>
        <w:rPr>
          <w:rFonts w:ascii="宋体" w:eastAsia="宋体" w:hAnsi="宋体"/>
        </w:rPr>
      </w:pPr>
      <w:proofErr w:type="gramStart"/>
      <w:r>
        <w:rPr>
          <w:rFonts w:ascii="宋体" w:eastAsia="宋体" w:hAnsi="宋体" w:hint="eastAsia"/>
        </w:rPr>
        <w:t>待供应</w:t>
      </w:r>
      <w:proofErr w:type="gramEnd"/>
      <w:r>
        <w:rPr>
          <w:rFonts w:ascii="宋体" w:eastAsia="宋体" w:hAnsi="宋体" w:hint="eastAsia"/>
        </w:rPr>
        <w:t>商反馈最终处理结果后，采购人将看到该售后单状态变为“待确认”：</w:t>
      </w:r>
    </w:p>
    <w:p w14:paraId="2B9C20E1" w14:textId="77777777" w:rsidR="0003026D" w:rsidRDefault="0003026D" w:rsidP="0003026D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5D411EB6" wp14:editId="264418EA">
            <wp:extent cx="6188710" cy="1524635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52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63421" w14:textId="77777777" w:rsidR="0003026D" w:rsidRDefault="0003026D" w:rsidP="0003026D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将鼠标划过“售后结果”，页面将出现一个提示弹框，供采购人查看供应商的售后结果：</w:t>
      </w:r>
    </w:p>
    <w:p w14:paraId="462A880A" w14:textId="77777777" w:rsidR="0003026D" w:rsidRDefault="0003026D" w:rsidP="0003026D">
      <w:pPr>
        <w:ind w:firstLine="420"/>
        <w:jc w:val="center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1D7C98F5" wp14:editId="5004C193">
            <wp:extent cx="2430145" cy="1132205"/>
            <wp:effectExtent l="0" t="0" r="825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475380" cy="115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1CE5B" w14:textId="77777777" w:rsidR="0003026D" w:rsidRDefault="0003026D" w:rsidP="0003026D">
      <w:pPr>
        <w:ind w:firstLine="42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点击确认完成后，该售后单状态变为已完成。</w:t>
      </w:r>
    </w:p>
    <w:p w14:paraId="49396CD8" w14:textId="08467A63" w:rsidR="00497739" w:rsidRPr="00497739" w:rsidRDefault="0003026D" w:rsidP="0003026D">
      <w:r>
        <w:rPr>
          <w:rFonts w:ascii="宋体" w:eastAsia="宋体" w:hAnsi="宋体"/>
          <w:noProof/>
        </w:rPr>
        <w:drawing>
          <wp:inline distT="0" distB="0" distL="0" distR="0" wp14:anchorId="618304AF" wp14:editId="7A579712">
            <wp:extent cx="6188710" cy="502285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50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A362F" w14:textId="6EA4AEBC" w:rsidR="00497739" w:rsidRPr="008D1950" w:rsidRDefault="00497739">
      <w:pPr>
        <w:pStyle w:val="3"/>
        <w:rPr>
          <w:rFonts w:ascii="宋体" w:eastAsia="宋体" w:hAnsi="宋体"/>
        </w:rPr>
      </w:pPr>
      <w:bookmarkStart w:id="38" w:name="_Toc205559767"/>
      <w:r w:rsidRPr="008D1950">
        <w:rPr>
          <w:rFonts w:ascii="宋体" w:eastAsia="宋体" w:hAnsi="宋体" w:hint="eastAsia"/>
        </w:rPr>
        <w:t>纠纷</w:t>
      </w:r>
      <w:r w:rsidR="00597FFC">
        <w:rPr>
          <w:rFonts w:ascii="宋体" w:eastAsia="宋体" w:hAnsi="宋体" w:hint="eastAsia"/>
        </w:rPr>
        <w:t>申诉</w:t>
      </w:r>
      <w:bookmarkEnd w:id="38"/>
    </w:p>
    <w:p w14:paraId="2EF2E112" w14:textId="7E1A71FF" w:rsidR="00497739" w:rsidRDefault="00A8795C" w:rsidP="00497739">
      <w:pPr>
        <w:rPr>
          <w:rFonts w:ascii="宋体" w:eastAsia="宋体" w:hAnsi="宋体"/>
          <w:b/>
        </w:rPr>
      </w:pPr>
      <w:r>
        <w:rPr>
          <w:rFonts w:ascii="宋体" w:eastAsia="宋体" w:hAnsi="宋体" w:hint="eastAsia"/>
          <w:b/>
        </w:rPr>
        <w:t>菜单路径：采购人后台-售后管理</w:t>
      </w:r>
      <w:r w:rsidR="00702B4B">
        <w:rPr>
          <w:rFonts w:ascii="宋体" w:eastAsia="宋体" w:hAnsi="宋体"/>
          <w:b/>
        </w:rPr>
        <w:t>-</w:t>
      </w:r>
      <w:r w:rsidR="00702B4B">
        <w:rPr>
          <w:rFonts w:ascii="宋体" w:eastAsia="宋体" w:hAnsi="宋体" w:hint="eastAsia"/>
          <w:b/>
        </w:rPr>
        <w:t>纠纷</w:t>
      </w:r>
      <w:r w:rsidR="00543BDD">
        <w:rPr>
          <w:rFonts w:ascii="宋体" w:eastAsia="宋体" w:hAnsi="宋体" w:hint="eastAsia"/>
          <w:b/>
        </w:rPr>
        <w:t>申诉</w:t>
      </w:r>
    </w:p>
    <w:p w14:paraId="3D877C5C" w14:textId="0E7B9753" w:rsidR="00E637E2" w:rsidRPr="00E637E2" w:rsidRDefault="00D10FB5" w:rsidP="00497739">
      <w:pPr>
        <w:rPr>
          <w:rFonts w:ascii="宋体" w:eastAsia="宋体" w:hAnsi="宋体"/>
        </w:rPr>
      </w:pPr>
      <w:r>
        <w:rPr>
          <w:rFonts w:ascii="宋体" w:eastAsia="宋体" w:hAnsi="宋体" w:hint="eastAsia"/>
        </w:rPr>
        <w:t>针对已生成的订单，</w:t>
      </w:r>
      <w:r w:rsidR="00DE4512" w:rsidRPr="00DE4512">
        <w:rPr>
          <w:rFonts w:ascii="宋体" w:eastAsia="宋体" w:hAnsi="宋体" w:hint="eastAsia"/>
        </w:rPr>
        <w:t>采购人</w:t>
      </w:r>
      <w:r>
        <w:rPr>
          <w:rFonts w:ascii="宋体" w:eastAsia="宋体" w:hAnsi="宋体" w:hint="eastAsia"/>
        </w:rPr>
        <w:t>若有异议，可针对相关订单发起纠纷</w:t>
      </w:r>
      <w:r w:rsidR="00C474E0">
        <w:rPr>
          <w:rFonts w:ascii="宋体" w:eastAsia="宋体" w:hAnsi="宋体" w:hint="eastAsia"/>
        </w:rPr>
        <w:t>申诉</w:t>
      </w:r>
      <w:r w:rsidR="00DE4512" w:rsidRPr="00DE4512">
        <w:rPr>
          <w:rFonts w:ascii="宋体" w:eastAsia="宋体" w:hAnsi="宋体" w:hint="eastAsia"/>
        </w:rPr>
        <w:t>。操作流程如下：进入</w:t>
      </w:r>
      <w:r w:rsidR="00DE4512" w:rsidRPr="00DE4512">
        <w:rPr>
          <w:rFonts w:ascii="宋体" w:eastAsia="宋体" w:hAnsi="宋体"/>
        </w:rPr>
        <w:t xml:space="preserve"> “纠纷</w:t>
      </w:r>
      <w:r w:rsidR="0059788D">
        <w:rPr>
          <w:rFonts w:ascii="宋体" w:eastAsia="宋体" w:hAnsi="宋体" w:hint="eastAsia"/>
        </w:rPr>
        <w:t>申诉</w:t>
      </w:r>
      <w:r w:rsidR="00DE4512" w:rsidRPr="00DE4512">
        <w:rPr>
          <w:rFonts w:ascii="宋体" w:eastAsia="宋体" w:hAnsi="宋体"/>
        </w:rPr>
        <w:t>” 页面后，点击 “新增” 按钮，在跳转的页面中选择发起申诉或纠纷即可</w:t>
      </w:r>
      <w:r w:rsidR="00DE4512">
        <w:rPr>
          <w:rFonts w:ascii="宋体" w:eastAsia="宋体" w:hAnsi="宋体" w:hint="eastAsia"/>
        </w:rPr>
        <w:t>。</w:t>
      </w:r>
    </w:p>
    <w:p w14:paraId="4102B90F" w14:textId="2767D586" w:rsidR="00B5161A" w:rsidRDefault="00B5161A" w:rsidP="00497739">
      <w:r>
        <w:rPr>
          <w:noProof/>
        </w:rPr>
        <w:drawing>
          <wp:inline distT="0" distB="0" distL="0" distR="0" wp14:anchorId="57CB11A4" wp14:editId="66C0085A">
            <wp:extent cx="6188710" cy="2331085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3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0E90C" w14:textId="77777777" w:rsidR="002B5E87" w:rsidRDefault="002B5E87" w:rsidP="002B5E87">
      <w:pPr>
        <w:rPr>
          <w:rFonts w:ascii="宋体" w:eastAsia="宋体" w:hAnsi="宋体"/>
        </w:rPr>
      </w:pPr>
      <w:r>
        <w:rPr>
          <w:rFonts w:ascii="宋体" w:eastAsia="宋体" w:hAnsi="宋体" w:hint="eastAsia"/>
          <w:b/>
        </w:rPr>
        <w:t>纠纷</w:t>
      </w:r>
      <w:r w:rsidRPr="00822733">
        <w:rPr>
          <w:rFonts w:ascii="宋体" w:eastAsia="宋体" w:hAnsi="宋体" w:hint="eastAsia"/>
          <w:b/>
        </w:rPr>
        <w:t>：</w:t>
      </w:r>
      <w:r>
        <w:rPr>
          <w:rFonts w:ascii="宋体" w:eastAsia="宋体" w:hAnsi="宋体"/>
        </w:rPr>
        <w:t xml:space="preserve"> </w:t>
      </w:r>
      <w:r w:rsidRPr="00C83A8E">
        <w:rPr>
          <w:rFonts w:ascii="宋体" w:eastAsia="宋体" w:hAnsi="宋体" w:hint="eastAsia"/>
        </w:rPr>
        <w:t>采购人</w:t>
      </w:r>
      <w:r>
        <w:rPr>
          <w:rFonts w:ascii="宋体" w:eastAsia="宋体" w:hAnsi="宋体" w:hint="eastAsia"/>
        </w:rPr>
        <w:t>或供应商</w:t>
      </w:r>
      <w:r w:rsidRPr="00C83A8E">
        <w:rPr>
          <w:rFonts w:ascii="宋体" w:eastAsia="宋体" w:hAnsi="宋体" w:hint="eastAsia"/>
        </w:rPr>
        <w:t>发起纠纷后，由</w:t>
      </w:r>
      <w:r>
        <w:rPr>
          <w:rFonts w:ascii="宋体" w:eastAsia="宋体" w:hAnsi="宋体" w:hint="eastAsia"/>
        </w:rPr>
        <w:t>交易方</w:t>
      </w:r>
      <w:r w:rsidRPr="00C83A8E">
        <w:rPr>
          <w:rFonts w:ascii="宋体" w:eastAsia="宋体" w:hAnsi="宋体" w:hint="eastAsia"/>
        </w:rPr>
        <w:t>先行反馈解决方案；若</w:t>
      </w:r>
      <w:r>
        <w:rPr>
          <w:rFonts w:ascii="宋体" w:eastAsia="宋体" w:hAnsi="宋体" w:hint="eastAsia"/>
        </w:rPr>
        <w:t>发起人</w:t>
      </w:r>
      <w:r w:rsidRPr="00C83A8E">
        <w:rPr>
          <w:rFonts w:ascii="宋体" w:eastAsia="宋体" w:hAnsi="宋体" w:hint="eastAsia"/>
        </w:rPr>
        <w:t>对反馈结果存在异议，可向</w:t>
      </w:r>
      <w:proofErr w:type="gramStart"/>
      <w:r w:rsidRPr="00C83A8E">
        <w:rPr>
          <w:rFonts w:ascii="宋体" w:eastAsia="宋体" w:hAnsi="宋体" w:hint="eastAsia"/>
        </w:rPr>
        <w:t>国采中心</w:t>
      </w:r>
      <w:proofErr w:type="gramEnd"/>
      <w:r w:rsidRPr="00C83A8E">
        <w:rPr>
          <w:rFonts w:ascii="宋体" w:eastAsia="宋体" w:hAnsi="宋体" w:hint="eastAsia"/>
        </w:rPr>
        <w:t>提交申诉，由中心介入处理。</w:t>
      </w:r>
    </w:p>
    <w:p w14:paraId="55773033" w14:textId="232EFF8B" w:rsidR="002B5E87" w:rsidRPr="002B5E87" w:rsidRDefault="002B5E87" w:rsidP="00497739">
      <w:pPr>
        <w:rPr>
          <w:rFonts w:ascii="宋体" w:eastAsia="宋体" w:hAnsi="宋体"/>
        </w:rPr>
      </w:pPr>
      <w:r w:rsidRPr="000B6516">
        <w:rPr>
          <w:rFonts w:ascii="宋体" w:eastAsia="宋体" w:hAnsi="宋体" w:hint="eastAsia"/>
          <w:b/>
        </w:rPr>
        <w:t>申诉</w:t>
      </w:r>
      <w:r>
        <w:rPr>
          <w:rFonts w:ascii="宋体" w:eastAsia="宋体" w:hAnsi="宋体" w:hint="eastAsia"/>
        </w:rPr>
        <w:t>：</w:t>
      </w:r>
      <w:r w:rsidRPr="000B6516">
        <w:rPr>
          <w:rFonts w:ascii="宋体" w:eastAsia="宋体" w:hAnsi="宋体" w:hint="eastAsia"/>
        </w:rPr>
        <w:t>当采购人与供应商无法达成和解时，可发起申诉，由国采中心介入处理。</w:t>
      </w:r>
    </w:p>
    <w:p w14:paraId="7C237AC1" w14:textId="15127302" w:rsidR="00A16743" w:rsidRDefault="00A16743" w:rsidP="00497739">
      <w:r>
        <w:rPr>
          <w:noProof/>
        </w:rPr>
        <w:drawing>
          <wp:inline distT="0" distB="0" distL="0" distR="0" wp14:anchorId="2758EE61" wp14:editId="40BF651F">
            <wp:extent cx="6188710" cy="244348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E9E4A" w14:textId="2F7ADF78" w:rsidR="00135E34" w:rsidRDefault="00F867EA" w:rsidP="00497739">
      <w:pPr>
        <w:rPr>
          <w:rFonts w:ascii="宋体" w:eastAsia="宋体" w:hAnsi="宋体"/>
        </w:rPr>
      </w:pPr>
      <w:r>
        <w:rPr>
          <w:rFonts w:ascii="宋体" w:eastAsia="宋体" w:hAnsi="宋体" w:hint="eastAsia"/>
        </w:rPr>
        <w:t>同时，如供应商</w:t>
      </w:r>
      <w:r w:rsidR="00E7256B">
        <w:rPr>
          <w:rFonts w:ascii="宋体" w:eastAsia="宋体" w:hAnsi="宋体" w:hint="eastAsia"/>
        </w:rPr>
        <w:t>有异议</w:t>
      </w:r>
      <w:r>
        <w:rPr>
          <w:rFonts w:ascii="宋体" w:eastAsia="宋体" w:hAnsi="宋体" w:hint="eastAsia"/>
        </w:rPr>
        <w:t>，也可向采购人发起纠纷</w:t>
      </w:r>
      <w:r w:rsidR="009D41A4">
        <w:rPr>
          <w:rFonts w:ascii="宋体" w:eastAsia="宋体" w:hAnsi="宋体" w:hint="eastAsia"/>
        </w:rPr>
        <w:t>申诉</w:t>
      </w:r>
      <w:r>
        <w:rPr>
          <w:rFonts w:ascii="宋体" w:eastAsia="宋体" w:hAnsi="宋体" w:hint="eastAsia"/>
        </w:rPr>
        <w:t>。在</w:t>
      </w:r>
      <w:proofErr w:type="gramStart"/>
      <w:r w:rsidR="00964072" w:rsidRPr="00964072">
        <w:rPr>
          <w:rFonts w:ascii="宋体" w:eastAsia="宋体" w:hAnsi="宋体" w:hint="eastAsia"/>
        </w:rPr>
        <w:t>列表页可查看</w:t>
      </w:r>
      <w:proofErr w:type="gramEnd"/>
      <w:r w:rsidR="00964072" w:rsidRPr="00964072">
        <w:rPr>
          <w:rFonts w:ascii="宋体" w:eastAsia="宋体" w:hAnsi="宋体" w:hint="eastAsia"/>
        </w:rPr>
        <w:t>申诉纠纷单据</w:t>
      </w:r>
      <w:r w:rsidR="00135E34">
        <w:rPr>
          <w:rFonts w:ascii="宋体" w:eastAsia="宋体" w:hAnsi="宋体" w:hint="eastAsia"/>
        </w:rPr>
        <w:t>的</w:t>
      </w:r>
      <w:r w:rsidR="00964072" w:rsidRPr="00964072">
        <w:rPr>
          <w:rFonts w:ascii="宋体" w:eastAsia="宋体" w:hAnsi="宋体" w:hint="eastAsia"/>
        </w:rPr>
        <w:t>当前状态，</w:t>
      </w:r>
      <w:r w:rsidR="00135E34">
        <w:rPr>
          <w:rFonts w:ascii="宋体" w:eastAsia="宋体" w:hAnsi="宋体" w:hint="eastAsia"/>
        </w:rPr>
        <w:t>具体分为以下四种：</w:t>
      </w:r>
    </w:p>
    <w:p w14:paraId="7936E002" w14:textId="277A4023" w:rsidR="00941444" w:rsidRPr="00941444" w:rsidRDefault="001F2D49" w:rsidP="00941444">
      <w:pPr>
        <w:pStyle w:val="af0"/>
        <w:numPr>
          <w:ilvl w:val="0"/>
          <w:numId w:val="11"/>
        </w:numPr>
        <w:ind w:firstLineChars="0"/>
        <w:rPr>
          <w:noProof/>
        </w:rPr>
      </w:pPr>
      <w:r w:rsidRPr="00941444">
        <w:rPr>
          <w:rFonts w:ascii="宋体" w:eastAsia="宋体" w:hAnsi="宋体" w:hint="eastAsia"/>
          <w:b/>
        </w:rPr>
        <w:lastRenderedPageBreak/>
        <w:t>已关闭</w:t>
      </w:r>
      <w:r w:rsidR="00941444">
        <w:rPr>
          <w:rFonts w:ascii="宋体" w:eastAsia="宋体" w:hAnsi="宋体" w:hint="eastAsia"/>
        </w:rPr>
        <w:t>：</w:t>
      </w:r>
      <w:r w:rsidR="001918D4" w:rsidRPr="001918D4">
        <w:rPr>
          <w:rFonts w:ascii="宋体" w:eastAsia="宋体" w:hAnsi="宋体" w:hint="eastAsia"/>
        </w:rPr>
        <w:t>表示该申诉纠纷单已处理完毕</w:t>
      </w:r>
      <w:r w:rsidR="001918D4">
        <w:rPr>
          <w:rFonts w:ascii="宋体" w:eastAsia="宋体" w:hAnsi="宋体" w:hint="eastAsia"/>
        </w:rPr>
        <w:t>；</w:t>
      </w:r>
      <w:r w:rsidR="001918D4" w:rsidRPr="00941444">
        <w:rPr>
          <w:noProof/>
        </w:rPr>
        <w:t xml:space="preserve"> </w:t>
      </w:r>
    </w:p>
    <w:p w14:paraId="3209863E" w14:textId="6FC0C961" w:rsidR="00941444" w:rsidRPr="00941444" w:rsidRDefault="00EE006E" w:rsidP="00941444">
      <w:pPr>
        <w:pStyle w:val="af0"/>
        <w:numPr>
          <w:ilvl w:val="0"/>
          <w:numId w:val="11"/>
        </w:numPr>
        <w:ind w:firstLineChars="0"/>
        <w:rPr>
          <w:noProof/>
        </w:rPr>
      </w:pPr>
      <w:r w:rsidRPr="00941444">
        <w:rPr>
          <w:rFonts w:ascii="宋体" w:eastAsia="宋体" w:hAnsi="宋体" w:hint="eastAsia"/>
          <w:b/>
        </w:rPr>
        <w:t>待采购人处理</w:t>
      </w:r>
      <w:r w:rsidR="00941444">
        <w:rPr>
          <w:rFonts w:ascii="宋体" w:eastAsia="宋体" w:hAnsi="宋体" w:hint="eastAsia"/>
          <w:b/>
        </w:rPr>
        <w:t>：</w:t>
      </w:r>
      <w:r w:rsidR="00111E77" w:rsidRPr="00111E77">
        <w:rPr>
          <w:rFonts w:ascii="宋体" w:eastAsia="宋体" w:hAnsi="宋体" w:hint="eastAsia"/>
        </w:rPr>
        <w:t>①</w:t>
      </w:r>
      <w:r w:rsidR="00111E77">
        <w:rPr>
          <w:rFonts w:ascii="宋体" w:eastAsia="宋体" w:hAnsi="宋体" w:hint="eastAsia"/>
        </w:rPr>
        <w:t>若发起人账号为采购单位，</w:t>
      </w:r>
      <w:r w:rsidR="009B1269" w:rsidRPr="00941444">
        <w:rPr>
          <w:rFonts w:ascii="宋体" w:eastAsia="宋体" w:hAnsi="宋体" w:hint="eastAsia"/>
        </w:rPr>
        <w:t>代表供应商已</w:t>
      </w:r>
      <w:r w:rsidR="00111E77">
        <w:rPr>
          <w:rFonts w:ascii="宋体" w:eastAsia="宋体" w:hAnsi="宋体" w:hint="eastAsia"/>
        </w:rPr>
        <w:t>对采购人发起的纠纷</w:t>
      </w:r>
      <w:r w:rsidR="001918D4">
        <w:rPr>
          <w:rFonts w:ascii="宋体" w:eastAsia="宋体" w:hAnsi="宋体" w:hint="eastAsia"/>
        </w:rPr>
        <w:t>完成</w:t>
      </w:r>
      <w:r w:rsidR="009B1269" w:rsidRPr="00941444">
        <w:rPr>
          <w:rFonts w:ascii="宋体" w:eastAsia="宋体" w:hAnsi="宋体" w:hint="eastAsia"/>
        </w:rPr>
        <w:t>回复，</w:t>
      </w:r>
      <w:r w:rsidR="001918D4">
        <w:rPr>
          <w:rFonts w:ascii="宋体" w:eastAsia="宋体" w:hAnsi="宋体" w:hint="eastAsia"/>
        </w:rPr>
        <w:t>此时</w:t>
      </w:r>
      <w:r w:rsidR="009B1269" w:rsidRPr="00941444">
        <w:rPr>
          <w:rFonts w:ascii="宋体" w:eastAsia="宋体" w:hAnsi="宋体" w:hint="eastAsia"/>
        </w:rPr>
        <w:t>采购人可点击“去处理”按钮</w:t>
      </w:r>
      <w:r w:rsidR="001918D4">
        <w:rPr>
          <w:rFonts w:ascii="宋体" w:eastAsia="宋体" w:hAnsi="宋体" w:hint="eastAsia"/>
        </w:rPr>
        <w:t>，查看相关处理意见并进行后续操作</w:t>
      </w:r>
      <w:r w:rsidR="009B1269" w:rsidRPr="00941444">
        <w:rPr>
          <w:rFonts w:ascii="宋体" w:eastAsia="宋体" w:hAnsi="宋体" w:hint="eastAsia"/>
        </w:rPr>
        <w:t>；</w:t>
      </w:r>
      <w:r w:rsidR="00111E77">
        <w:rPr>
          <w:rFonts w:ascii="宋体" w:eastAsia="宋体" w:hAnsi="宋体" w:hint="eastAsia"/>
        </w:rPr>
        <w:t>②若发起人账号为供应商，代表供应商向采购人发起了纠纷，需采购人给出处理意见；</w:t>
      </w:r>
    </w:p>
    <w:p w14:paraId="6EB9BEC9" w14:textId="1B45AFAE" w:rsidR="00A65629" w:rsidRPr="00A65629" w:rsidRDefault="009B1269" w:rsidP="00941444">
      <w:pPr>
        <w:pStyle w:val="af0"/>
        <w:numPr>
          <w:ilvl w:val="0"/>
          <w:numId w:val="11"/>
        </w:numPr>
        <w:ind w:firstLineChars="0"/>
        <w:rPr>
          <w:noProof/>
        </w:rPr>
      </w:pPr>
      <w:proofErr w:type="gramStart"/>
      <w:r w:rsidRPr="00941444">
        <w:rPr>
          <w:rFonts w:ascii="宋体" w:eastAsia="宋体" w:hAnsi="宋体" w:hint="eastAsia"/>
          <w:b/>
        </w:rPr>
        <w:t>待供应</w:t>
      </w:r>
      <w:proofErr w:type="gramEnd"/>
      <w:r w:rsidRPr="00941444">
        <w:rPr>
          <w:rFonts w:ascii="宋体" w:eastAsia="宋体" w:hAnsi="宋体" w:hint="eastAsia"/>
          <w:b/>
        </w:rPr>
        <w:t>商处理</w:t>
      </w:r>
      <w:r w:rsidR="00941444">
        <w:rPr>
          <w:rFonts w:ascii="宋体" w:eastAsia="宋体" w:hAnsi="宋体" w:hint="eastAsia"/>
        </w:rPr>
        <w:t>：</w:t>
      </w:r>
      <w:r w:rsidRPr="00941444">
        <w:rPr>
          <w:rFonts w:ascii="宋体" w:eastAsia="宋体" w:hAnsi="宋体" w:hint="eastAsia"/>
        </w:rPr>
        <w:t>代表</w:t>
      </w:r>
      <w:r w:rsidR="003C6AEA">
        <w:rPr>
          <w:rFonts w:ascii="宋体" w:eastAsia="宋体" w:hAnsi="宋体" w:hint="eastAsia"/>
        </w:rPr>
        <w:t>该单据正在</w:t>
      </w:r>
      <w:r w:rsidRPr="00941444">
        <w:rPr>
          <w:rFonts w:ascii="宋体" w:eastAsia="宋体" w:hAnsi="宋体" w:hint="eastAsia"/>
        </w:rPr>
        <w:t>等待供应商给出处理意见；</w:t>
      </w:r>
    </w:p>
    <w:p w14:paraId="50BBA537" w14:textId="6A66D2E3" w:rsidR="00D9347C" w:rsidRDefault="009B1269" w:rsidP="00941444">
      <w:pPr>
        <w:pStyle w:val="af0"/>
        <w:numPr>
          <w:ilvl w:val="0"/>
          <w:numId w:val="11"/>
        </w:numPr>
        <w:ind w:firstLineChars="0"/>
        <w:rPr>
          <w:noProof/>
        </w:rPr>
      </w:pPr>
      <w:proofErr w:type="gramStart"/>
      <w:r w:rsidRPr="00A65629">
        <w:rPr>
          <w:rFonts w:ascii="宋体" w:eastAsia="宋体" w:hAnsi="宋体" w:hint="eastAsia"/>
          <w:b/>
        </w:rPr>
        <w:t>待中心</w:t>
      </w:r>
      <w:proofErr w:type="gramEnd"/>
      <w:r w:rsidRPr="00A65629">
        <w:rPr>
          <w:rFonts w:ascii="宋体" w:eastAsia="宋体" w:hAnsi="宋体" w:hint="eastAsia"/>
          <w:b/>
        </w:rPr>
        <w:t>处理</w:t>
      </w:r>
      <w:r w:rsidR="00A65629">
        <w:rPr>
          <w:rFonts w:ascii="宋体" w:eastAsia="宋体" w:hAnsi="宋体" w:hint="eastAsia"/>
        </w:rPr>
        <w:t>：</w:t>
      </w:r>
      <w:r w:rsidR="008D40FF">
        <w:rPr>
          <w:rFonts w:ascii="宋体" w:eastAsia="宋体" w:hAnsi="宋体" w:hint="eastAsia"/>
        </w:rPr>
        <w:t>代表</w:t>
      </w:r>
      <w:r w:rsidR="008D40FF" w:rsidRPr="008D40FF">
        <w:rPr>
          <w:rFonts w:ascii="宋体" w:eastAsia="宋体" w:hAnsi="宋体" w:hint="eastAsia"/>
        </w:rPr>
        <w:t>该单据需等待中心出具处理意见</w:t>
      </w:r>
      <w:r w:rsidR="008D40FF">
        <w:rPr>
          <w:rFonts w:ascii="宋体" w:eastAsia="宋体" w:hAnsi="宋体" w:hint="eastAsia"/>
        </w:rPr>
        <w:t>；</w:t>
      </w:r>
    </w:p>
    <w:p w14:paraId="768D9C48" w14:textId="21AEF732" w:rsidR="00EE006E" w:rsidRPr="00964072" w:rsidRDefault="00EE006E" w:rsidP="00497739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504DEDD7" wp14:editId="3AB5F27E">
            <wp:extent cx="6188710" cy="2586990"/>
            <wp:effectExtent l="0" t="0" r="2540" b="3810"/>
            <wp:docPr id="4096" name="图片 4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58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CD8D2" w14:textId="2779D08C" w:rsidR="00AC19EC" w:rsidRPr="008D1950" w:rsidRDefault="00294D27" w:rsidP="00AC19EC">
      <w:pPr>
        <w:pStyle w:val="4"/>
        <w:rPr>
          <w:rFonts w:ascii="宋体" w:eastAsia="宋体" w:hAnsi="宋体"/>
          <w:sz w:val="21"/>
          <w:szCs w:val="21"/>
        </w:rPr>
      </w:pPr>
      <w:r>
        <w:rPr>
          <w:rFonts w:ascii="宋体" w:eastAsia="宋体" w:hAnsi="宋体" w:hint="eastAsia"/>
          <w:sz w:val="21"/>
          <w:szCs w:val="21"/>
        </w:rPr>
        <w:t>纠纷</w:t>
      </w:r>
    </w:p>
    <w:p w14:paraId="239A6BEF" w14:textId="1FEB113F" w:rsidR="00C83A8E" w:rsidRPr="00C83A8E" w:rsidRDefault="00C83A8E" w:rsidP="00C83A8E">
      <w:pPr>
        <w:rPr>
          <w:rFonts w:ascii="宋体" w:eastAsia="宋体" w:hAnsi="宋体"/>
        </w:rPr>
      </w:pPr>
      <w:r w:rsidRPr="00C83A8E">
        <w:rPr>
          <w:rFonts w:ascii="宋体" w:eastAsia="宋体" w:hAnsi="宋体" w:hint="eastAsia"/>
        </w:rPr>
        <w:t>进入填报页面后，填写相关信息并点击</w:t>
      </w:r>
      <w:r w:rsidRPr="00C83A8E">
        <w:rPr>
          <w:rFonts w:ascii="宋体" w:eastAsia="宋体" w:hAnsi="宋体"/>
        </w:rPr>
        <w:t>“保存”按钮，系统将自动发起纠纷，后续只需等待供应商</w:t>
      </w:r>
      <w:r w:rsidR="00E523E3">
        <w:rPr>
          <w:rFonts w:ascii="宋体" w:eastAsia="宋体" w:hAnsi="宋体" w:hint="eastAsia"/>
        </w:rPr>
        <w:t>回复</w:t>
      </w:r>
      <w:r w:rsidRPr="00C83A8E">
        <w:rPr>
          <w:rFonts w:ascii="宋体" w:eastAsia="宋体" w:hAnsi="宋体"/>
        </w:rPr>
        <w:t>处理意见即可。</w:t>
      </w:r>
    </w:p>
    <w:p w14:paraId="591CFFCF" w14:textId="525B3122" w:rsidR="00A16743" w:rsidRDefault="00B45890" w:rsidP="00AC19EC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2AD781D1" wp14:editId="6D6838E2">
            <wp:extent cx="6188710" cy="2704465"/>
            <wp:effectExtent l="0" t="0" r="2540" b="63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8C916" w14:textId="7C3AC0BC" w:rsidR="00B45890" w:rsidRDefault="007A1345" w:rsidP="00AC19EC">
      <w:pPr>
        <w:rPr>
          <w:rFonts w:ascii="宋体" w:eastAsia="宋体" w:hAnsi="宋体"/>
        </w:rPr>
      </w:pPr>
      <w:r>
        <w:rPr>
          <w:rFonts w:ascii="宋体" w:eastAsia="宋体" w:hAnsi="宋体" w:hint="eastAsia"/>
        </w:rPr>
        <w:t>采购人在列表页点击“去处理”，进入处理详情页。</w:t>
      </w:r>
    </w:p>
    <w:p w14:paraId="5E383A52" w14:textId="3E03935A" w:rsidR="007A1345" w:rsidRDefault="007A1345" w:rsidP="00AC19EC">
      <w:pPr>
        <w:rPr>
          <w:rFonts w:ascii="宋体" w:eastAsia="宋体" w:hAnsi="宋体"/>
        </w:rPr>
      </w:pPr>
      <w:r>
        <w:rPr>
          <w:noProof/>
        </w:rPr>
        <w:lastRenderedPageBreak/>
        <w:drawing>
          <wp:inline distT="0" distB="0" distL="0" distR="0" wp14:anchorId="70F93545" wp14:editId="7F0355E8">
            <wp:extent cx="6188710" cy="1821815"/>
            <wp:effectExtent l="0" t="0" r="2540" b="698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82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89D5E" w14:textId="504C4F1F" w:rsidR="00C701CD" w:rsidRDefault="00C701CD" w:rsidP="00AC19EC">
      <w:pPr>
        <w:rPr>
          <w:rFonts w:ascii="宋体" w:eastAsia="宋体" w:hAnsi="宋体"/>
        </w:rPr>
      </w:pPr>
      <w:r w:rsidRPr="00C701CD">
        <w:rPr>
          <w:rFonts w:ascii="宋体" w:eastAsia="宋体" w:hAnsi="宋体" w:hint="eastAsia"/>
        </w:rPr>
        <w:t>若同意交易方的处理意见，点击</w:t>
      </w:r>
      <w:r w:rsidRPr="00C701CD">
        <w:rPr>
          <w:rFonts w:ascii="宋体" w:eastAsia="宋体" w:hAnsi="宋体"/>
        </w:rPr>
        <w:t xml:space="preserve"> “同意” 按钮即可关闭纠纷单；若不同意其处理意见，点击 “不同意” 按钮，即可向</w:t>
      </w:r>
      <w:proofErr w:type="gramStart"/>
      <w:r w:rsidRPr="00C701CD">
        <w:rPr>
          <w:rFonts w:ascii="宋体" w:eastAsia="宋体" w:hAnsi="宋体"/>
        </w:rPr>
        <w:t>国采中心</w:t>
      </w:r>
      <w:proofErr w:type="gramEnd"/>
      <w:r w:rsidRPr="00C701CD">
        <w:rPr>
          <w:rFonts w:ascii="宋体" w:eastAsia="宋体" w:hAnsi="宋体"/>
        </w:rPr>
        <w:t>发起申诉。</w:t>
      </w:r>
    </w:p>
    <w:p w14:paraId="15335311" w14:textId="4BE7374A" w:rsidR="007A1345" w:rsidRPr="007A1345" w:rsidRDefault="007A1345" w:rsidP="00AC19EC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0040EF79" wp14:editId="6D5E2780">
            <wp:extent cx="6188710" cy="2660015"/>
            <wp:effectExtent l="0" t="0" r="2540" b="698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66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ABD1E" w14:textId="0F8995BE" w:rsidR="00AC19EC" w:rsidRDefault="00294D27">
      <w:pPr>
        <w:pStyle w:val="4"/>
        <w:rPr>
          <w:rFonts w:ascii="宋体" w:eastAsia="宋体" w:hAnsi="宋体"/>
          <w:sz w:val="21"/>
          <w:szCs w:val="21"/>
        </w:rPr>
      </w:pPr>
      <w:r>
        <w:rPr>
          <w:rFonts w:ascii="宋体" w:eastAsia="宋体" w:hAnsi="宋体" w:hint="eastAsia"/>
          <w:sz w:val="21"/>
          <w:szCs w:val="21"/>
        </w:rPr>
        <w:t>申诉</w:t>
      </w:r>
    </w:p>
    <w:p w14:paraId="7D29DFF7" w14:textId="44F92E5D" w:rsidR="000B6516" w:rsidRPr="000B6516" w:rsidRDefault="000B6516" w:rsidP="000B6516">
      <w:pPr>
        <w:rPr>
          <w:rFonts w:ascii="宋体" w:eastAsia="宋体" w:hAnsi="宋体"/>
        </w:rPr>
      </w:pPr>
      <w:r w:rsidRPr="000B6516">
        <w:rPr>
          <w:rFonts w:ascii="宋体" w:eastAsia="宋体" w:hAnsi="宋体" w:hint="eastAsia"/>
        </w:rPr>
        <w:t>进入填报页面后，填写相关信息并点击</w:t>
      </w:r>
      <w:r w:rsidRPr="000B6516">
        <w:rPr>
          <w:rFonts w:ascii="宋体" w:eastAsia="宋体" w:hAnsi="宋体"/>
        </w:rPr>
        <w:t xml:space="preserve"> “保存” 按钮，系统将自动发起申诉，后续等待中心出具处理意见。</w:t>
      </w:r>
    </w:p>
    <w:p w14:paraId="45100487" w14:textId="24EC7196" w:rsidR="00F60AA3" w:rsidRDefault="00227877" w:rsidP="008D1950">
      <w:pPr>
        <w:rPr>
          <w:rFonts w:ascii="宋体" w:eastAsia="宋体" w:hAnsi="宋体"/>
        </w:rPr>
      </w:pPr>
      <w:r>
        <w:rPr>
          <w:noProof/>
        </w:rPr>
        <w:lastRenderedPageBreak/>
        <w:drawing>
          <wp:inline distT="0" distB="0" distL="0" distR="0" wp14:anchorId="35CC1BE5" wp14:editId="4A674AD8">
            <wp:extent cx="6188710" cy="2672080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E56D9" w14:textId="01956386" w:rsidR="00A44844" w:rsidRDefault="00A44844" w:rsidP="008D1950">
      <w:pPr>
        <w:rPr>
          <w:rFonts w:ascii="宋体" w:eastAsia="宋体" w:hAnsi="宋体"/>
        </w:rPr>
      </w:pPr>
      <w:r>
        <w:rPr>
          <w:rFonts w:ascii="宋体" w:eastAsia="宋体" w:hAnsi="宋体" w:hint="eastAsia"/>
        </w:rPr>
        <w:t>中心给出处理意见后，采购人可查看</w:t>
      </w:r>
      <w:r w:rsidR="00374432">
        <w:rPr>
          <w:rFonts w:ascii="宋体" w:eastAsia="宋体" w:hAnsi="宋体" w:hint="eastAsia"/>
        </w:rPr>
        <w:t>单据状态和</w:t>
      </w:r>
      <w:r>
        <w:rPr>
          <w:rFonts w:ascii="宋体" w:eastAsia="宋体" w:hAnsi="宋体" w:hint="eastAsia"/>
        </w:rPr>
        <w:t>处理意见。</w:t>
      </w:r>
    </w:p>
    <w:p w14:paraId="67952BD1" w14:textId="10D0C401" w:rsidR="004D6289" w:rsidRDefault="00CE457E" w:rsidP="008D1950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137C45D0" wp14:editId="3D696EE9">
            <wp:extent cx="6188710" cy="2120900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C084C" w14:textId="33626338" w:rsidR="00CE457E" w:rsidRPr="00E637E2" w:rsidRDefault="00CE457E" w:rsidP="008D1950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60852658" wp14:editId="0A76EFE2">
            <wp:extent cx="6188710" cy="2962275"/>
            <wp:effectExtent l="0" t="0" r="2540" b="952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382DB" w14:textId="77777777" w:rsidR="008A0986" w:rsidRDefault="00964072">
      <w:pPr>
        <w:pStyle w:val="2"/>
        <w:spacing w:before="156"/>
        <w:rPr>
          <w:rFonts w:ascii="宋体" w:eastAsia="宋体" w:hAnsi="宋体"/>
        </w:rPr>
      </w:pPr>
      <w:bookmarkStart w:id="39" w:name="_Toc205559768"/>
      <w:r>
        <w:rPr>
          <w:rFonts w:ascii="宋体" w:eastAsia="宋体" w:hAnsi="宋体" w:hint="eastAsia"/>
        </w:rPr>
        <w:lastRenderedPageBreak/>
        <w:t>地址管理</w:t>
      </w:r>
      <w:bookmarkEnd w:id="39"/>
    </w:p>
    <w:p w14:paraId="2BD00C49" w14:textId="77777777" w:rsidR="008A0986" w:rsidRDefault="00964072">
      <w:pPr>
        <w:ind w:firstLineChars="202" w:firstLine="426"/>
        <w:rPr>
          <w:rFonts w:ascii="宋体" w:eastAsia="宋体" w:hAnsi="宋体"/>
          <w:b/>
        </w:rPr>
      </w:pPr>
      <w:r>
        <w:rPr>
          <w:rFonts w:ascii="宋体" w:eastAsia="宋体" w:hAnsi="宋体" w:hint="eastAsia"/>
          <w:b/>
        </w:rPr>
        <w:t>菜单路径：采购人后台-地址管理</w:t>
      </w:r>
    </w:p>
    <w:p w14:paraId="677428C1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采购人在地址管理列表中，可以管理本账号常用的收货地址信息。建议在采购前，</w:t>
      </w:r>
      <w:proofErr w:type="gramStart"/>
      <w:r>
        <w:rPr>
          <w:rFonts w:ascii="宋体" w:eastAsia="宋体" w:hAnsi="宋体" w:hint="eastAsia"/>
        </w:rPr>
        <w:t>先维护</w:t>
      </w:r>
      <w:proofErr w:type="gramEnd"/>
      <w:r>
        <w:rPr>
          <w:rFonts w:ascii="宋体" w:eastAsia="宋体" w:hAnsi="宋体" w:hint="eastAsia"/>
        </w:rPr>
        <w:t>地址，下单时地址将会自动带出。</w:t>
      </w:r>
    </w:p>
    <w:p w14:paraId="6E4C64F4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FCDCDB0" wp14:editId="4558DE76">
                <wp:simplePos x="0" y="0"/>
                <wp:positionH relativeFrom="column">
                  <wp:posOffset>975360</wp:posOffset>
                </wp:positionH>
                <wp:positionV relativeFrom="paragraph">
                  <wp:posOffset>807720</wp:posOffset>
                </wp:positionV>
                <wp:extent cx="419100" cy="182880"/>
                <wp:effectExtent l="0" t="0" r="19050" b="26670"/>
                <wp:wrapNone/>
                <wp:docPr id="38" name="矩形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346F7C" w14:textId="77777777" w:rsidR="00964072" w:rsidRDefault="00964072">
                            <w:pPr>
                              <w:ind w:firstLine="42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CDCDB0" id="矩形 38" o:spid="_x0000_s1031" style="position:absolute;margin-left:76.8pt;margin-top:63.6pt;width:33pt;height:14.4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" filled="f" strokecolor="red" strokeweight="1pt">
                <v:textbox>
                  <w:txbxContent>
                    <w:p w14:paraId="3F346F7C" w14:textId="77777777" w:rsidR="00964072" w:rsidRDefault="00964072">
                      <w:pPr>
                        <w:ind w:firstLine="420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宋体" w:eastAsia="宋体" w:hAnsi="宋体"/>
          <w:noProof/>
        </w:rPr>
        <w:drawing>
          <wp:inline distT="0" distB="0" distL="0" distR="0" wp14:anchorId="7D5B22B7" wp14:editId="2C4FBC1F">
            <wp:extent cx="6188710" cy="2868930"/>
            <wp:effectExtent l="0" t="0" r="2540" b="7620"/>
            <wp:docPr id="3101" name="图片 3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1" name="图片 3101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86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5CF12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点击创建地址，在弹框中输入各项信息后，点击确定，即可完成地址的添加。</w:t>
      </w:r>
    </w:p>
    <w:p w14:paraId="4905DC60" w14:textId="77777777" w:rsidR="008A0986" w:rsidRDefault="00964072">
      <w:pPr>
        <w:ind w:firstLine="420"/>
        <w:jc w:val="center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09F0ABA2" wp14:editId="70F52C6E">
            <wp:extent cx="2962910" cy="3657600"/>
            <wp:effectExtent l="19050" t="19050" r="27940" b="19050"/>
            <wp:docPr id="4136" name="图片 4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6" name="图片 4136"/>
                    <pic:cNvPicPr>
                      <a:picLocks noChangeAspect="1"/>
                    </pic:cNvPicPr>
                  </pic:nvPicPr>
                  <pic:blipFill>
                    <a:blip r:embed="rId120"/>
                    <a:srcRect l="6078" t="4679" r="6054" b="4421"/>
                    <a:stretch>
                      <a:fillRect/>
                    </a:stretch>
                  </pic:blipFill>
                  <pic:spPr>
                    <a:xfrm>
                      <a:off x="0" y="0"/>
                      <a:ext cx="2971493" cy="36676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E42BDD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其中收货地址表示该地址适用于订单收货，收发票地址表示该地址适用于收订单发票。添加时，默认将地址同时设为收票地址和收货地址。</w:t>
      </w:r>
    </w:p>
    <w:p w14:paraId="4C7380B8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添加完成后，列表显示各地址的收货人、手机、固定电话、收货地址、邮政编码、紧急联系人、紧急电话、地址类型。点击操作栏“编辑”，可对对应地址进行编辑。</w:t>
      </w:r>
    </w:p>
    <w:p w14:paraId="061DFEF8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w:drawing>
          <wp:inline distT="0" distB="0" distL="0" distR="0" wp14:anchorId="08B67C37" wp14:editId="5BC7EE05">
            <wp:extent cx="6188710" cy="2315845"/>
            <wp:effectExtent l="0" t="0" r="2540" b="8255"/>
            <wp:docPr id="4138" name="图片 4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8" name="图片 413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1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B3328" w14:textId="77777777" w:rsidR="008A0986" w:rsidRDefault="008A0986">
      <w:pPr>
        <w:ind w:firstLine="420"/>
        <w:rPr>
          <w:rFonts w:ascii="宋体" w:eastAsia="宋体" w:hAnsi="宋体"/>
        </w:rPr>
      </w:pPr>
    </w:p>
    <w:p w14:paraId="59764ECF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其中收货人姓名、手机号码、所在区域、详细地址、地址类型为必填内容，其他可以选填，单击确定，保存修改内容。</w:t>
      </w:r>
    </w:p>
    <w:p w14:paraId="2ABA4DC4" w14:textId="77777777" w:rsidR="008A0986" w:rsidRDefault="00964072">
      <w:pPr>
        <w:ind w:firstLine="420"/>
        <w:jc w:val="center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20031DD2" wp14:editId="329BB943">
            <wp:extent cx="3091180" cy="3839210"/>
            <wp:effectExtent l="19050" t="19050" r="13970" b="27940"/>
            <wp:docPr id="4139" name="图片 4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9" name="图片 4139"/>
                    <pic:cNvPicPr>
                      <a:picLocks noChangeAspect="1"/>
                    </pic:cNvPicPr>
                  </pic:nvPicPr>
                  <pic:blipFill>
                    <a:blip r:embed="rId122"/>
                    <a:srcRect l="5318" t="935" r="6129" b="2416"/>
                    <a:stretch>
                      <a:fillRect/>
                    </a:stretch>
                  </pic:blipFill>
                  <pic:spPr>
                    <a:xfrm>
                      <a:off x="0" y="0"/>
                      <a:ext cx="3101743" cy="385211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4627A0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点击操作栏“删除”，可删除该条地址信息。</w:t>
      </w:r>
    </w:p>
    <w:p w14:paraId="466B13A5" w14:textId="77777777" w:rsidR="008A0986" w:rsidRDefault="00964072">
      <w:pPr>
        <w:pStyle w:val="2"/>
        <w:spacing w:before="156"/>
        <w:rPr>
          <w:rFonts w:ascii="宋体" w:eastAsia="宋体" w:hAnsi="宋体"/>
        </w:rPr>
      </w:pPr>
      <w:bookmarkStart w:id="40" w:name="_Toc205559769"/>
      <w:r>
        <w:rPr>
          <w:rFonts w:ascii="宋体" w:eastAsia="宋体" w:hAnsi="宋体" w:hint="eastAsia"/>
        </w:rPr>
        <w:t>发票管理</w:t>
      </w:r>
      <w:bookmarkEnd w:id="40"/>
    </w:p>
    <w:p w14:paraId="14DD77B6" w14:textId="77777777" w:rsidR="008A0986" w:rsidRDefault="00964072">
      <w:pPr>
        <w:ind w:firstLineChars="202" w:firstLine="426"/>
        <w:rPr>
          <w:rFonts w:ascii="宋体" w:eastAsia="宋体" w:hAnsi="宋体"/>
          <w:b/>
        </w:rPr>
      </w:pPr>
      <w:r>
        <w:rPr>
          <w:rFonts w:ascii="宋体" w:eastAsia="宋体" w:hAnsi="宋体" w:hint="eastAsia"/>
          <w:b/>
        </w:rPr>
        <w:t>菜单路径：采购人后台-发票管理</w:t>
      </w:r>
    </w:p>
    <w:p w14:paraId="0F4641A2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采购人在发票管理列表中，可以管理本账号常用的发票抬头信息。建议在采购前，</w:t>
      </w:r>
      <w:proofErr w:type="gramStart"/>
      <w:r>
        <w:rPr>
          <w:rFonts w:ascii="宋体" w:eastAsia="宋体" w:hAnsi="宋体" w:hint="eastAsia"/>
        </w:rPr>
        <w:t>先维护</w:t>
      </w:r>
      <w:proofErr w:type="gramEnd"/>
      <w:r>
        <w:rPr>
          <w:rFonts w:ascii="宋体" w:eastAsia="宋体" w:hAnsi="宋体" w:hint="eastAsia"/>
        </w:rPr>
        <w:t>发票信息，下单时发票信息将会自动带出。</w:t>
      </w:r>
    </w:p>
    <w:p w14:paraId="1550A664" w14:textId="77777777" w:rsidR="008A0986" w:rsidRDefault="00964072">
      <w:pPr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B1F0D1E" wp14:editId="11470035">
                <wp:simplePos x="0" y="0"/>
                <wp:positionH relativeFrom="column">
                  <wp:posOffset>5387340</wp:posOffset>
                </wp:positionH>
                <wp:positionV relativeFrom="paragraph">
                  <wp:posOffset>1280160</wp:posOffset>
                </wp:positionV>
                <wp:extent cx="525780" cy="754380"/>
                <wp:effectExtent l="0" t="0" r="26670" b="26670"/>
                <wp:wrapNone/>
                <wp:docPr id="3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" cy="754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20C8FE" w14:textId="77777777" w:rsidR="00964072" w:rsidRDefault="00964072">
                            <w:pPr>
                              <w:ind w:firstLine="42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1F0D1E" id="矩形 3" o:spid="_x0000_s1032" style="position:absolute;margin-left:424.2pt;margin-top:100.8pt;width:41.4pt;height:59.4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" filled="f" strokecolor="red" strokeweight="1pt">
                <v:textbox>
                  <w:txbxContent>
                    <w:p w14:paraId="7820C8FE" w14:textId="77777777" w:rsidR="00964072" w:rsidRDefault="00964072">
                      <w:pPr>
                        <w:ind w:firstLine="420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宋体" w:eastAsia="宋体" w:hAnsi="宋体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BDFAF98" wp14:editId="7F6038DA">
                <wp:simplePos x="0" y="0"/>
                <wp:positionH relativeFrom="column">
                  <wp:posOffset>929640</wp:posOffset>
                </wp:positionH>
                <wp:positionV relativeFrom="paragraph">
                  <wp:posOffset>1043940</wp:posOffset>
                </wp:positionV>
                <wp:extent cx="525780" cy="243840"/>
                <wp:effectExtent l="0" t="0" r="26670" b="22860"/>
                <wp:wrapNone/>
                <wp:docPr id="2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" cy="2438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94EE7E" w14:textId="77777777" w:rsidR="00964072" w:rsidRDefault="00964072">
                            <w:pPr>
                              <w:ind w:firstLine="42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DFAF98" id="矩形 2" o:spid="_x0000_s1033" style="position:absolute;margin-left:73.2pt;margin-top:82.2pt;width:41.4pt;height:19.2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" filled="f" strokecolor="red" strokeweight="1pt">
                <v:textbox>
                  <w:txbxContent>
                    <w:p w14:paraId="6D94EE7E" w14:textId="77777777" w:rsidR="00964072" w:rsidRDefault="00964072">
                      <w:pPr>
                        <w:ind w:firstLine="420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宋体" w:eastAsia="宋体" w:hAnsi="宋体"/>
          <w:noProof/>
        </w:rPr>
        <w:drawing>
          <wp:inline distT="0" distB="0" distL="0" distR="0" wp14:anchorId="2971ECEC" wp14:editId="129AD89A">
            <wp:extent cx="6188710" cy="2517140"/>
            <wp:effectExtent l="0" t="0" r="2540" b="0"/>
            <wp:docPr id="3103" name="图片 3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3" name="图片 3103"/>
                    <pic:cNvPicPr>
                      <a:picLocks noChangeAspect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E48D8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点击“添加”，打开添加发票抬头弹框。“单位名称”为必填项，单击输入框输入，最多不超过</w:t>
      </w:r>
      <w:r>
        <w:rPr>
          <w:rFonts w:ascii="宋体" w:eastAsia="宋体" w:hAnsi="宋体"/>
        </w:rPr>
        <w:t>20个字。“纳税人识别号、开户银行、银行账户、注册地址、注册电话”为选填内容。点击操作栏“保存”，保存内容显示成功，点击“取消”，取消操作，回到上一界面。</w:t>
      </w:r>
    </w:p>
    <w:p w14:paraId="3E8D3DB1" w14:textId="77777777" w:rsidR="008A0986" w:rsidRDefault="00964072">
      <w:pPr>
        <w:ind w:firstLine="420"/>
        <w:jc w:val="center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drawing>
          <wp:inline distT="0" distB="0" distL="0" distR="0" wp14:anchorId="59744EA1" wp14:editId="5DF969A7">
            <wp:extent cx="2747645" cy="3795395"/>
            <wp:effectExtent l="0" t="0" r="0" b="0"/>
            <wp:docPr id="4141" name="图片 4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1" name="图片 4141"/>
                    <pic:cNvPicPr>
                      <a:picLocks noChangeAspect="1"/>
                    </pic:cNvPicPr>
                  </pic:nvPicPr>
                  <pic:blipFill>
                    <a:blip r:embed="rId124"/>
                    <a:srcRect l="4404" t="1321" r="4650" b="2449"/>
                    <a:stretch>
                      <a:fillRect/>
                    </a:stretch>
                  </pic:blipFill>
                  <pic:spPr>
                    <a:xfrm>
                      <a:off x="0" y="0"/>
                      <a:ext cx="2760594" cy="38135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4841F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发票信息添加完成后会显示在发票列表中，信息包括序号、单位名称、纳税人识别号、开户银行、银行账户、注册地址、注册电话、发票类型。如需筛选，可按单位名称、纳税人识别号、发票类型进行查找，单位名称、纳税人识别号将按输入内容模糊查找。输入筛选条件后，点击查询，下方列表即显示所查结果，否则提示“无数据”。点击重置，将清空筛选条件。</w:t>
      </w:r>
    </w:p>
    <w:p w14:paraId="35CD646A" w14:textId="77777777" w:rsidR="008A0986" w:rsidRDefault="00964072">
      <w:pPr>
        <w:ind w:firstLineChars="202" w:firstLine="424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在列表操作栏，点击“编辑”，可修改发票信息。点击 “删除”，可删除该条发票信息。</w:t>
      </w:r>
    </w:p>
    <w:sectPr w:rsidR="008A0986">
      <w:footerReference w:type="default" r:id="rId125"/>
      <w:pgSz w:w="11906" w:h="16838"/>
      <w:pgMar w:top="1440" w:right="1080" w:bottom="1440" w:left="1080" w:header="851" w:footer="709" w:gutter="0"/>
      <w:pgNumType w:start="1"/>
      <w:cols w:space="425"/>
      <w:docGrid w:type="lines" w:linePitch="312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comment w:id="24" w:author="HL" w:date="2025-07-30T10:59:00Z" w:initials="HL">
    <w:p w14:paraId="179E15E7" w14:textId="77777777" w:rsidR="00964072" w:rsidRDefault="00964072">
      <w:pPr>
        <w:pStyle w:val="a3"/>
      </w:pPr>
      <w:r>
        <w:rPr>
          <w:rFonts w:hint="eastAsia"/>
        </w:rPr>
        <w:t>没有提到组合比价？</w:t>
      </w:r>
    </w:p>
  </w:comment>
  <w:comment w:id="36" w:author="HL" w:date="2025-07-30T10:58:00Z" w:initials="HL">
    <w:p w14:paraId="3EB542F3" w14:textId="77777777" w:rsidR="00964072" w:rsidRDefault="00964072">
      <w:pPr>
        <w:pStyle w:val="a3"/>
      </w:pPr>
      <w:r>
        <w:rPr>
          <w:rFonts w:hint="eastAsia"/>
        </w:rPr>
        <w:t>没有提到申诉</w:t>
      </w:r>
      <w:r>
        <w:rPr>
          <w:rFonts w:hint="eastAsia"/>
        </w:rPr>
        <w:t>/</w:t>
      </w:r>
      <w:r>
        <w:rPr>
          <w:rFonts w:hint="eastAsia"/>
        </w:rPr>
        <w:t>纠纷相关内容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179E15E7" w15:done="1"/>
  <w15:commentEx w15:paraId="3EB542F3" w15:done="1"/>
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F07EB4B" w14:textId="77777777" w:rsidR="007933FE" w:rsidRDefault="007933FE">
      <w:r>
        <w:separator/>
      </w:r>
    </w:p>
  </w:endnote>
  <w:endnote w:type="continuationSeparator" w:id="0">
    <w:p w14:paraId="40784119" w14:textId="77777777" w:rsidR="007933FE" w:rsidRDefault="007933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389BBE" w14:textId="77777777" w:rsidR="00964072" w:rsidRDefault="00964072">
    <w:pPr>
      <w:pStyle w:val="a9"/>
      <w:pBdr>
        <w:top w:val="dashed" w:sz="4" w:space="5" w:color="C91523"/>
      </w:pBdr>
      <w:tabs>
        <w:tab w:val="clear" w:pos="4153"/>
        <w:tab w:val="clear" w:pos="8306"/>
        <w:tab w:val="right" w:pos="9719"/>
      </w:tabs>
      <w:ind w:firstLine="360"/>
      <w:rPr>
        <w:rFonts w:ascii="宋体" w:eastAsia="宋体" w:hAnsi="宋体"/>
        <w:color w:val="808080" w:themeColor="background1" w:themeShade="80"/>
      </w:rPr>
    </w:pPr>
    <w:r>
      <w:rPr>
        <w:rFonts w:hint="eastAsia"/>
        <w:color w:val="808080" w:themeColor="background1" w:themeShade="80"/>
      </w:rP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9B0BB8" w14:textId="77777777" w:rsidR="00964072" w:rsidRDefault="00964072">
    <w:pPr>
      <w:pStyle w:val="a9"/>
      <w:pBdr>
        <w:top w:val="dashed" w:sz="4" w:space="5" w:color="C91523"/>
      </w:pBdr>
      <w:tabs>
        <w:tab w:val="clear" w:pos="4153"/>
        <w:tab w:val="clear" w:pos="8306"/>
        <w:tab w:val="right" w:pos="9719"/>
      </w:tabs>
      <w:ind w:firstLine="360"/>
      <w:rPr>
        <w:rFonts w:ascii="宋体" w:eastAsia="宋体" w:hAnsi="宋体"/>
        <w:color w:val="808080" w:themeColor="background1" w:themeShade="80"/>
      </w:rPr>
    </w:pPr>
    <w:r>
      <w:rPr>
        <w:rFonts w:hint="eastAsia"/>
        <w:color w:val="808080" w:themeColor="background1" w:themeShade="80"/>
      </w:rPr>
      <w:tab/>
    </w:r>
    <w:r>
      <w:rPr>
        <w:rFonts w:ascii="宋体" w:eastAsia="宋体" w:hAnsi="宋体" w:hint="eastAsia"/>
        <w:color w:val="808080" w:themeColor="background1" w:themeShade="80"/>
      </w:rPr>
      <w:t>第</w:t>
    </w:r>
    <w:r>
      <w:rPr>
        <w:rFonts w:ascii="宋体" w:eastAsia="宋体" w:hAnsi="宋体"/>
        <w:color w:val="808080" w:themeColor="background1" w:themeShade="80"/>
        <w:lang w:val="zh-CN"/>
      </w:rPr>
      <w:t xml:space="preserve"> </w:t>
    </w:r>
    <w:r>
      <w:rPr>
        <w:rFonts w:ascii="宋体" w:eastAsia="宋体" w:hAnsi="宋体"/>
        <w:b/>
        <w:color w:val="808080" w:themeColor="background1" w:themeShade="80"/>
      </w:rPr>
      <w:fldChar w:fldCharType="begin"/>
    </w:r>
    <w:r>
      <w:rPr>
        <w:rFonts w:ascii="宋体" w:eastAsia="宋体" w:hAnsi="宋体"/>
        <w:b/>
        <w:color w:val="808080" w:themeColor="background1" w:themeShade="80"/>
      </w:rPr>
      <w:instrText>PAGE  \* Arabic  \* MERGEFORMAT</w:instrText>
    </w:r>
    <w:r>
      <w:rPr>
        <w:rFonts w:ascii="宋体" w:eastAsia="宋体" w:hAnsi="宋体"/>
        <w:b/>
        <w:color w:val="808080" w:themeColor="background1" w:themeShade="80"/>
      </w:rPr>
      <w:fldChar w:fldCharType="separate"/>
    </w:r>
    <w:r>
      <w:rPr>
        <w:rFonts w:ascii="宋体" w:eastAsia="宋体" w:hAnsi="宋体"/>
        <w:b/>
        <w:color w:val="808080" w:themeColor="background1" w:themeShade="80"/>
        <w:lang w:val="zh-CN"/>
      </w:rPr>
      <w:t>1</w:t>
    </w:r>
    <w:r>
      <w:rPr>
        <w:rFonts w:ascii="宋体" w:eastAsia="宋体" w:hAnsi="宋体"/>
        <w:b/>
        <w:color w:val="808080" w:themeColor="background1" w:themeShade="80"/>
      </w:rPr>
      <w:fldChar w:fldCharType="end"/>
    </w:r>
    <w:r>
      <w:rPr>
        <w:rFonts w:ascii="宋体" w:eastAsia="宋体" w:hAnsi="宋体"/>
        <w:color w:val="808080" w:themeColor="background1" w:themeShade="80"/>
        <w:lang w:val="zh-CN"/>
      </w:rPr>
      <w:t xml:space="preserve"> </w:t>
    </w:r>
    <w:r>
      <w:rPr>
        <w:rFonts w:ascii="宋体" w:eastAsia="宋体" w:hAnsi="宋体" w:hint="eastAsia"/>
        <w:color w:val="808080" w:themeColor="background1" w:themeShade="80"/>
        <w:lang w:val="zh-CN"/>
      </w:rPr>
      <w:t xml:space="preserve">页 </w:t>
    </w:r>
    <w:r>
      <w:rPr>
        <w:rFonts w:ascii="宋体" w:eastAsia="宋体" w:hAnsi="宋体"/>
        <w:color w:val="808080" w:themeColor="background1" w:themeShade="80"/>
        <w:lang w:val="zh-CN"/>
      </w:rPr>
      <w:t>/</w:t>
    </w:r>
    <w:r>
      <w:rPr>
        <w:rFonts w:ascii="宋体" w:eastAsia="宋体" w:hAnsi="宋体" w:hint="eastAsia"/>
        <w:color w:val="808080" w:themeColor="background1" w:themeShade="80"/>
        <w:lang w:val="zh-CN"/>
      </w:rPr>
      <w:t xml:space="preserve"> 共</w:t>
    </w:r>
    <w:r>
      <w:rPr>
        <w:rFonts w:ascii="宋体" w:eastAsia="宋体" w:hAnsi="宋体"/>
        <w:color w:val="808080" w:themeColor="background1" w:themeShade="80"/>
        <w:lang w:val="zh-CN"/>
      </w:rPr>
      <w:t xml:space="preserve"> </w:t>
    </w:r>
    <w:r>
      <w:rPr>
        <w:rFonts w:ascii="宋体" w:eastAsia="宋体" w:hAnsi="宋体"/>
        <w:b/>
        <w:color w:val="808080" w:themeColor="background1" w:themeShade="80"/>
      </w:rPr>
      <w:t>33</w:t>
    </w:r>
    <w:r>
      <w:rPr>
        <w:rFonts w:ascii="宋体" w:eastAsia="宋体" w:hAnsi="宋体" w:hint="eastAsia"/>
        <w:color w:val="808080" w:themeColor="background1" w:themeShade="80"/>
      </w:rPr>
      <w:t xml:space="preserve"> 页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E7D7E45" w14:textId="77777777" w:rsidR="007933FE" w:rsidRDefault="007933FE">
      <w:r>
        <w:separator/>
      </w:r>
    </w:p>
  </w:footnote>
  <w:footnote w:type="continuationSeparator" w:id="0">
    <w:p w14:paraId="2C21B5C4" w14:textId="77777777" w:rsidR="007933FE" w:rsidRDefault="007933F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9887C6" w14:textId="77777777" w:rsidR="00964072" w:rsidRDefault="00964072">
    <w:pPr>
      <w:pStyle w:val="ab"/>
      <w:pBdr>
        <w:bottom w:val="single" w:sz="8" w:space="5" w:color="C91523"/>
      </w:pBdr>
      <w:tabs>
        <w:tab w:val="clear" w:pos="4153"/>
        <w:tab w:val="clear" w:pos="8306"/>
        <w:tab w:val="right" w:pos="9719"/>
      </w:tabs>
      <w:ind w:firstLine="360"/>
      <w:jc w:val="both"/>
      <w:rPr>
        <w:rFonts w:ascii="宋体" w:eastAsia="宋体" w:hAnsi="宋体"/>
        <w:color w:val="808080" w:themeColor="background1" w:themeShade="80"/>
      </w:rPr>
    </w:pPr>
    <w:r>
      <w:rPr>
        <w:rFonts w:hint="eastAsia"/>
        <w:color w:val="808080" w:themeColor="background1" w:themeShade="80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107EBC"/>
    <w:multiLevelType w:val="hybridMultilevel"/>
    <w:tmpl w:val="992CB33E"/>
    <w:lvl w:ilvl="0" w:tplc="04090001">
      <w:start w:val="1"/>
      <w:numFmt w:val="bullet"/>
      <w:lvlText w:val=""/>
      <w:lvlJc w:val="left"/>
      <w:pPr>
        <w:ind w:left="53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5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9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1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5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47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890" w:hanging="420"/>
      </w:pPr>
      <w:rPr>
        <w:rFonts w:ascii="Wingdings" w:hAnsi="Wingdings" w:hint="default"/>
      </w:rPr>
    </w:lvl>
  </w:abstractNum>
  <w:abstractNum w:abstractNumId="1" w15:restartNumberingAfterBreak="0">
    <w:nsid w:val="199E65DB"/>
    <w:multiLevelType w:val="multilevel"/>
    <w:tmpl w:val="199E65DB"/>
    <w:lvl w:ilvl="0">
      <w:start w:val="1"/>
      <w:numFmt w:val="decimal"/>
      <w:lvlText w:val="%1)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3A4C2FFE"/>
    <w:multiLevelType w:val="multilevel"/>
    <w:tmpl w:val="3A4C2FFE"/>
    <w:lvl w:ilvl="0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" w15:restartNumberingAfterBreak="0">
    <w:nsid w:val="42EC2C3F"/>
    <w:multiLevelType w:val="multilevel"/>
    <w:tmpl w:val="42EC2C3F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</w:rPr>
    </w:lvl>
    <w:lvl w:ilvl="2">
      <w:start w:val="1"/>
      <w:numFmt w:val="decimal"/>
      <w:pStyle w:val="3"/>
      <w:lvlText w:val="%1.%2.%3"/>
      <w:lvlJc w:val="left"/>
      <w:pPr>
        <w:ind w:left="720" w:hanging="720"/>
      </w:pPr>
      <w:rPr>
        <w:b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4" w15:restartNumberingAfterBreak="0">
    <w:nsid w:val="56954FBE"/>
    <w:multiLevelType w:val="multilevel"/>
    <w:tmpl w:val="56954FBE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5A885A3D"/>
    <w:multiLevelType w:val="multilevel"/>
    <w:tmpl w:val="5A885A3D"/>
    <w:lvl w:ilvl="0">
      <w:start w:val="1"/>
      <w:numFmt w:val="decimal"/>
      <w:lvlText w:val="%1)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67E04180"/>
    <w:multiLevelType w:val="multilevel"/>
    <w:tmpl w:val="67E04180"/>
    <w:lvl w:ilvl="0">
      <w:start w:val="1"/>
      <w:numFmt w:val="decimal"/>
      <w:lvlText w:val="%1)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7DBB4D7C"/>
    <w:multiLevelType w:val="multilevel"/>
    <w:tmpl w:val="7DBB4D7C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3"/>
  </w:num>
  <w:num w:numId="2">
    <w:abstractNumId w:val="4"/>
  </w:num>
  <w:num w:numId="3">
    <w:abstractNumId w:val="7"/>
  </w:num>
  <w:num w:numId="4">
    <w:abstractNumId w:val="1"/>
  </w:num>
  <w:num w:numId="5">
    <w:abstractNumId w:val="6"/>
  </w:num>
  <w:num w:numId="6">
    <w:abstractNumId w:val="2"/>
  </w:num>
  <w:num w:numId="7">
    <w:abstractNumId w:val="5"/>
  </w:num>
  <w:num w:numId="8">
    <w:abstractNumId w:val="3"/>
  </w:num>
  <w:num w:numId="9">
    <w:abstractNumId w:val="3"/>
  </w:num>
  <w:num w:numId="10">
    <w:abstractNumId w:val="3"/>
  </w:num>
  <w:num w:numId="11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HL">
    <w15:presenceInfo w15:providerId="None" w15:userId="HL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ZjViNWQ5N2Q4NDYwYzdkOWI5YmJlMTVmNjJlNWE0MWMifQ=="/>
  </w:docVars>
  <w:rsids>
    <w:rsidRoot w:val="00DF3B34"/>
    <w:rsid w:val="0000224A"/>
    <w:rsid w:val="00003289"/>
    <w:rsid w:val="00016A7E"/>
    <w:rsid w:val="00016DA7"/>
    <w:rsid w:val="00017794"/>
    <w:rsid w:val="000219A1"/>
    <w:rsid w:val="00022D36"/>
    <w:rsid w:val="00023CFA"/>
    <w:rsid w:val="0003026D"/>
    <w:rsid w:val="00036DF2"/>
    <w:rsid w:val="00043225"/>
    <w:rsid w:val="00053E86"/>
    <w:rsid w:val="00054CF0"/>
    <w:rsid w:val="000616B0"/>
    <w:rsid w:val="00066587"/>
    <w:rsid w:val="00073D7D"/>
    <w:rsid w:val="00077CC3"/>
    <w:rsid w:val="000816D7"/>
    <w:rsid w:val="000833DD"/>
    <w:rsid w:val="0008546E"/>
    <w:rsid w:val="000922F7"/>
    <w:rsid w:val="000924CA"/>
    <w:rsid w:val="00095031"/>
    <w:rsid w:val="00097366"/>
    <w:rsid w:val="000A29D2"/>
    <w:rsid w:val="000B31D0"/>
    <w:rsid w:val="000B6408"/>
    <w:rsid w:val="000B6516"/>
    <w:rsid w:val="000E09FB"/>
    <w:rsid w:val="000E1EA5"/>
    <w:rsid w:val="000E5F8D"/>
    <w:rsid w:val="000F13F6"/>
    <w:rsid w:val="00101E7D"/>
    <w:rsid w:val="00106A0A"/>
    <w:rsid w:val="00111130"/>
    <w:rsid w:val="00111E77"/>
    <w:rsid w:val="00116E01"/>
    <w:rsid w:val="00120621"/>
    <w:rsid w:val="00120D0B"/>
    <w:rsid w:val="00135E34"/>
    <w:rsid w:val="00141612"/>
    <w:rsid w:val="00151494"/>
    <w:rsid w:val="00152D84"/>
    <w:rsid w:val="00161626"/>
    <w:rsid w:val="00163974"/>
    <w:rsid w:val="001708C9"/>
    <w:rsid w:val="00173FC2"/>
    <w:rsid w:val="0017576F"/>
    <w:rsid w:val="00183C52"/>
    <w:rsid w:val="001903C2"/>
    <w:rsid w:val="00190EA3"/>
    <w:rsid w:val="001918D4"/>
    <w:rsid w:val="00196565"/>
    <w:rsid w:val="001A0394"/>
    <w:rsid w:val="001A76A5"/>
    <w:rsid w:val="001B4690"/>
    <w:rsid w:val="001C0379"/>
    <w:rsid w:val="001C1178"/>
    <w:rsid w:val="001C1FA6"/>
    <w:rsid w:val="001C285B"/>
    <w:rsid w:val="001D2E55"/>
    <w:rsid w:val="001E5847"/>
    <w:rsid w:val="001E62A1"/>
    <w:rsid w:val="001E73EE"/>
    <w:rsid w:val="001F2D49"/>
    <w:rsid w:val="001F538A"/>
    <w:rsid w:val="001F5F34"/>
    <w:rsid w:val="0020496E"/>
    <w:rsid w:val="00204EB9"/>
    <w:rsid w:val="0021249E"/>
    <w:rsid w:val="00213EC4"/>
    <w:rsid w:val="00222EAB"/>
    <w:rsid w:val="00225077"/>
    <w:rsid w:val="00225150"/>
    <w:rsid w:val="00225434"/>
    <w:rsid w:val="0022565A"/>
    <w:rsid w:val="002264DD"/>
    <w:rsid w:val="00227397"/>
    <w:rsid w:val="00227877"/>
    <w:rsid w:val="00241C5A"/>
    <w:rsid w:val="002429F5"/>
    <w:rsid w:val="002465CE"/>
    <w:rsid w:val="002516AC"/>
    <w:rsid w:val="00253CA9"/>
    <w:rsid w:val="00272144"/>
    <w:rsid w:val="00275574"/>
    <w:rsid w:val="00276A6B"/>
    <w:rsid w:val="00282BBB"/>
    <w:rsid w:val="00283766"/>
    <w:rsid w:val="00284E3E"/>
    <w:rsid w:val="002903D2"/>
    <w:rsid w:val="00294D27"/>
    <w:rsid w:val="00294D2B"/>
    <w:rsid w:val="002954D1"/>
    <w:rsid w:val="002A233E"/>
    <w:rsid w:val="002A4B06"/>
    <w:rsid w:val="002B45D6"/>
    <w:rsid w:val="002B5E87"/>
    <w:rsid w:val="002C0D06"/>
    <w:rsid w:val="002C7440"/>
    <w:rsid w:val="002C7823"/>
    <w:rsid w:val="002D0305"/>
    <w:rsid w:val="002D28A8"/>
    <w:rsid w:val="002D2F80"/>
    <w:rsid w:val="002D3768"/>
    <w:rsid w:val="002E02FA"/>
    <w:rsid w:val="002E274B"/>
    <w:rsid w:val="002E378A"/>
    <w:rsid w:val="002E5BBD"/>
    <w:rsid w:val="002F7FBB"/>
    <w:rsid w:val="00302F95"/>
    <w:rsid w:val="00312CAA"/>
    <w:rsid w:val="00312D26"/>
    <w:rsid w:val="0031340D"/>
    <w:rsid w:val="00322C41"/>
    <w:rsid w:val="0032638D"/>
    <w:rsid w:val="0033118D"/>
    <w:rsid w:val="003351D0"/>
    <w:rsid w:val="003371B1"/>
    <w:rsid w:val="00374432"/>
    <w:rsid w:val="0037606A"/>
    <w:rsid w:val="00396FCF"/>
    <w:rsid w:val="003A0F83"/>
    <w:rsid w:val="003A18EB"/>
    <w:rsid w:val="003C025E"/>
    <w:rsid w:val="003C36BC"/>
    <w:rsid w:val="003C592F"/>
    <w:rsid w:val="003C6AEA"/>
    <w:rsid w:val="003D0568"/>
    <w:rsid w:val="003D181A"/>
    <w:rsid w:val="003D5DD5"/>
    <w:rsid w:val="003E27F5"/>
    <w:rsid w:val="003E2C1A"/>
    <w:rsid w:val="003E5C95"/>
    <w:rsid w:val="003F3C85"/>
    <w:rsid w:val="003F73A7"/>
    <w:rsid w:val="004049F4"/>
    <w:rsid w:val="00407A3A"/>
    <w:rsid w:val="00430A17"/>
    <w:rsid w:val="004310BE"/>
    <w:rsid w:val="00443933"/>
    <w:rsid w:val="00453797"/>
    <w:rsid w:val="00464864"/>
    <w:rsid w:val="004668E2"/>
    <w:rsid w:val="004677DA"/>
    <w:rsid w:val="00467AB6"/>
    <w:rsid w:val="00470FB6"/>
    <w:rsid w:val="00472E87"/>
    <w:rsid w:val="00480BFF"/>
    <w:rsid w:val="0048411D"/>
    <w:rsid w:val="0048789F"/>
    <w:rsid w:val="0049299B"/>
    <w:rsid w:val="00496563"/>
    <w:rsid w:val="00496C2F"/>
    <w:rsid w:val="00497739"/>
    <w:rsid w:val="004A3B32"/>
    <w:rsid w:val="004A57E1"/>
    <w:rsid w:val="004B4EB4"/>
    <w:rsid w:val="004B7FF0"/>
    <w:rsid w:val="004C0019"/>
    <w:rsid w:val="004C03F5"/>
    <w:rsid w:val="004C2F1E"/>
    <w:rsid w:val="004C7F6D"/>
    <w:rsid w:val="004D0B25"/>
    <w:rsid w:val="004D1A60"/>
    <w:rsid w:val="004D3E4C"/>
    <w:rsid w:val="004D6289"/>
    <w:rsid w:val="004E68A2"/>
    <w:rsid w:val="004F3A10"/>
    <w:rsid w:val="004F5422"/>
    <w:rsid w:val="004F63F9"/>
    <w:rsid w:val="00502DA9"/>
    <w:rsid w:val="005030E6"/>
    <w:rsid w:val="005224B8"/>
    <w:rsid w:val="00527FE9"/>
    <w:rsid w:val="00536BE2"/>
    <w:rsid w:val="00543BDD"/>
    <w:rsid w:val="005546E0"/>
    <w:rsid w:val="0057419E"/>
    <w:rsid w:val="00576FE9"/>
    <w:rsid w:val="00580BC8"/>
    <w:rsid w:val="00581C8C"/>
    <w:rsid w:val="0058624A"/>
    <w:rsid w:val="0059438C"/>
    <w:rsid w:val="0059549B"/>
    <w:rsid w:val="0059788D"/>
    <w:rsid w:val="00597FFC"/>
    <w:rsid w:val="005A04A0"/>
    <w:rsid w:val="005B33B1"/>
    <w:rsid w:val="005B4316"/>
    <w:rsid w:val="005B7536"/>
    <w:rsid w:val="005C0410"/>
    <w:rsid w:val="005C0AAA"/>
    <w:rsid w:val="005C10B8"/>
    <w:rsid w:val="005C4A27"/>
    <w:rsid w:val="005C55E6"/>
    <w:rsid w:val="005F064A"/>
    <w:rsid w:val="005F52CF"/>
    <w:rsid w:val="005F67C3"/>
    <w:rsid w:val="005F72E7"/>
    <w:rsid w:val="00602276"/>
    <w:rsid w:val="00604BBA"/>
    <w:rsid w:val="00605BA5"/>
    <w:rsid w:val="00606169"/>
    <w:rsid w:val="00606884"/>
    <w:rsid w:val="00607335"/>
    <w:rsid w:val="0060751A"/>
    <w:rsid w:val="00615185"/>
    <w:rsid w:val="00615A17"/>
    <w:rsid w:val="006273BD"/>
    <w:rsid w:val="00627EED"/>
    <w:rsid w:val="006315C0"/>
    <w:rsid w:val="00633E6C"/>
    <w:rsid w:val="006425EF"/>
    <w:rsid w:val="00644B41"/>
    <w:rsid w:val="00660312"/>
    <w:rsid w:val="0066035B"/>
    <w:rsid w:val="00660CA2"/>
    <w:rsid w:val="00664A46"/>
    <w:rsid w:val="00664DBF"/>
    <w:rsid w:val="00666BCE"/>
    <w:rsid w:val="00676D78"/>
    <w:rsid w:val="00687A49"/>
    <w:rsid w:val="00691929"/>
    <w:rsid w:val="00693867"/>
    <w:rsid w:val="006949C7"/>
    <w:rsid w:val="006A0A3C"/>
    <w:rsid w:val="006A3919"/>
    <w:rsid w:val="006A39B7"/>
    <w:rsid w:val="006B7062"/>
    <w:rsid w:val="006C2B2E"/>
    <w:rsid w:val="006E55C7"/>
    <w:rsid w:val="006F57EF"/>
    <w:rsid w:val="006F6989"/>
    <w:rsid w:val="006F6B15"/>
    <w:rsid w:val="00702B4B"/>
    <w:rsid w:val="00703F73"/>
    <w:rsid w:val="007178A5"/>
    <w:rsid w:val="00720D06"/>
    <w:rsid w:val="00726BDA"/>
    <w:rsid w:val="0073236F"/>
    <w:rsid w:val="00735816"/>
    <w:rsid w:val="00736470"/>
    <w:rsid w:val="0074219C"/>
    <w:rsid w:val="00742B92"/>
    <w:rsid w:val="007432C7"/>
    <w:rsid w:val="00743F27"/>
    <w:rsid w:val="00745827"/>
    <w:rsid w:val="00747CBE"/>
    <w:rsid w:val="0075686D"/>
    <w:rsid w:val="007617BA"/>
    <w:rsid w:val="00765B43"/>
    <w:rsid w:val="00780A46"/>
    <w:rsid w:val="00785E7F"/>
    <w:rsid w:val="007900A6"/>
    <w:rsid w:val="007933FE"/>
    <w:rsid w:val="007A1345"/>
    <w:rsid w:val="007A1570"/>
    <w:rsid w:val="007A650C"/>
    <w:rsid w:val="007C6611"/>
    <w:rsid w:val="007C762B"/>
    <w:rsid w:val="007D0FF8"/>
    <w:rsid w:val="007E2017"/>
    <w:rsid w:val="007E599F"/>
    <w:rsid w:val="007F3304"/>
    <w:rsid w:val="008039EF"/>
    <w:rsid w:val="008074E8"/>
    <w:rsid w:val="00807A51"/>
    <w:rsid w:val="00816C68"/>
    <w:rsid w:val="00822733"/>
    <w:rsid w:val="008276F7"/>
    <w:rsid w:val="0083447B"/>
    <w:rsid w:val="00836A95"/>
    <w:rsid w:val="008405F8"/>
    <w:rsid w:val="00847470"/>
    <w:rsid w:val="008477AA"/>
    <w:rsid w:val="008539C0"/>
    <w:rsid w:val="0086482C"/>
    <w:rsid w:val="00866CEB"/>
    <w:rsid w:val="00871B3C"/>
    <w:rsid w:val="00875895"/>
    <w:rsid w:val="00880D03"/>
    <w:rsid w:val="00887DF3"/>
    <w:rsid w:val="008907F0"/>
    <w:rsid w:val="0089520F"/>
    <w:rsid w:val="008A0986"/>
    <w:rsid w:val="008A1380"/>
    <w:rsid w:val="008A1C91"/>
    <w:rsid w:val="008A743C"/>
    <w:rsid w:val="008B356A"/>
    <w:rsid w:val="008B4C3C"/>
    <w:rsid w:val="008C58DC"/>
    <w:rsid w:val="008C6246"/>
    <w:rsid w:val="008D1950"/>
    <w:rsid w:val="008D40FF"/>
    <w:rsid w:val="008D5818"/>
    <w:rsid w:val="008E2B93"/>
    <w:rsid w:val="008E7069"/>
    <w:rsid w:val="008F0DC9"/>
    <w:rsid w:val="008F2748"/>
    <w:rsid w:val="008F7B62"/>
    <w:rsid w:val="0090055F"/>
    <w:rsid w:val="00902A41"/>
    <w:rsid w:val="00913582"/>
    <w:rsid w:val="0092009D"/>
    <w:rsid w:val="00920C38"/>
    <w:rsid w:val="00923991"/>
    <w:rsid w:val="00934A35"/>
    <w:rsid w:val="00941444"/>
    <w:rsid w:val="00946C31"/>
    <w:rsid w:val="00947BDC"/>
    <w:rsid w:val="009601DB"/>
    <w:rsid w:val="00964072"/>
    <w:rsid w:val="00971783"/>
    <w:rsid w:val="009757A9"/>
    <w:rsid w:val="00977C43"/>
    <w:rsid w:val="00985675"/>
    <w:rsid w:val="00993524"/>
    <w:rsid w:val="009A3198"/>
    <w:rsid w:val="009A43BB"/>
    <w:rsid w:val="009B1269"/>
    <w:rsid w:val="009B27DE"/>
    <w:rsid w:val="009B3F6C"/>
    <w:rsid w:val="009B5147"/>
    <w:rsid w:val="009B6103"/>
    <w:rsid w:val="009B6147"/>
    <w:rsid w:val="009D0F0B"/>
    <w:rsid w:val="009D23E2"/>
    <w:rsid w:val="009D41A4"/>
    <w:rsid w:val="009E3D56"/>
    <w:rsid w:val="009E6F21"/>
    <w:rsid w:val="009E7D51"/>
    <w:rsid w:val="00A0155C"/>
    <w:rsid w:val="00A16743"/>
    <w:rsid w:val="00A16C3A"/>
    <w:rsid w:val="00A21403"/>
    <w:rsid w:val="00A22530"/>
    <w:rsid w:val="00A27FC2"/>
    <w:rsid w:val="00A34AA2"/>
    <w:rsid w:val="00A36667"/>
    <w:rsid w:val="00A43C2F"/>
    <w:rsid w:val="00A44844"/>
    <w:rsid w:val="00A526D6"/>
    <w:rsid w:val="00A552AB"/>
    <w:rsid w:val="00A56D3A"/>
    <w:rsid w:val="00A5743F"/>
    <w:rsid w:val="00A57FA7"/>
    <w:rsid w:val="00A65629"/>
    <w:rsid w:val="00A81F13"/>
    <w:rsid w:val="00A83D60"/>
    <w:rsid w:val="00A83DD9"/>
    <w:rsid w:val="00A8795C"/>
    <w:rsid w:val="00A906F9"/>
    <w:rsid w:val="00A95270"/>
    <w:rsid w:val="00A95C19"/>
    <w:rsid w:val="00AA1C49"/>
    <w:rsid w:val="00AA60A8"/>
    <w:rsid w:val="00AC19EC"/>
    <w:rsid w:val="00AD21A5"/>
    <w:rsid w:val="00AE0344"/>
    <w:rsid w:val="00AF000C"/>
    <w:rsid w:val="00AF0FF9"/>
    <w:rsid w:val="00AF3E0B"/>
    <w:rsid w:val="00B03D42"/>
    <w:rsid w:val="00B0626D"/>
    <w:rsid w:val="00B14316"/>
    <w:rsid w:val="00B16150"/>
    <w:rsid w:val="00B17048"/>
    <w:rsid w:val="00B32C14"/>
    <w:rsid w:val="00B374E3"/>
    <w:rsid w:val="00B42315"/>
    <w:rsid w:val="00B45890"/>
    <w:rsid w:val="00B5161A"/>
    <w:rsid w:val="00B52C0A"/>
    <w:rsid w:val="00B55BA5"/>
    <w:rsid w:val="00B605E1"/>
    <w:rsid w:val="00B60A03"/>
    <w:rsid w:val="00B65490"/>
    <w:rsid w:val="00B8150B"/>
    <w:rsid w:val="00B857CA"/>
    <w:rsid w:val="00B86BEC"/>
    <w:rsid w:val="00B90D48"/>
    <w:rsid w:val="00BA693C"/>
    <w:rsid w:val="00BA7725"/>
    <w:rsid w:val="00BA77AD"/>
    <w:rsid w:val="00BB0236"/>
    <w:rsid w:val="00BB432D"/>
    <w:rsid w:val="00BB55B1"/>
    <w:rsid w:val="00BC20A1"/>
    <w:rsid w:val="00BC54F0"/>
    <w:rsid w:val="00BD39F3"/>
    <w:rsid w:val="00BD4E7F"/>
    <w:rsid w:val="00BD685D"/>
    <w:rsid w:val="00BE1081"/>
    <w:rsid w:val="00BE1BAE"/>
    <w:rsid w:val="00BF29F6"/>
    <w:rsid w:val="00C03D7A"/>
    <w:rsid w:val="00C04E3B"/>
    <w:rsid w:val="00C07440"/>
    <w:rsid w:val="00C11D6F"/>
    <w:rsid w:val="00C154EF"/>
    <w:rsid w:val="00C17849"/>
    <w:rsid w:val="00C2170D"/>
    <w:rsid w:val="00C34345"/>
    <w:rsid w:val="00C458AF"/>
    <w:rsid w:val="00C474E0"/>
    <w:rsid w:val="00C47B5B"/>
    <w:rsid w:val="00C507A8"/>
    <w:rsid w:val="00C52E35"/>
    <w:rsid w:val="00C545B4"/>
    <w:rsid w:val="00C55051"/>
    <w:rsid w:val="00C5548F"/>
    <w:rsid w:val="00C66D1A"/>
    <w:rsid w:val="00C701CD"/>
    <w:rsid w:val="00C7161B"/>
    <w:rsid w:val="00C83A8E"/>
    <w:rsid w:val="00C83B97"/>
    <w:rsid w:val="00C83E07"/>
    <w:rsid w:val="00C871E7"/>
    <w:rsid w:val="00C87FBB"/>
    <w:rsid w:val="00C901D4"/>
    <w:rsid w:val="00C91C3F"/>
    <w:rsid w:val="00C925F4"/>
    <w:rsid w:val="00CA0660"/>
    <w:rsid w:val="00CA5651"/>
    <w:rsid w:val="00CB0F9C"/>
    <w:rsid w:val="00CB241B"/>
    <w:rsid w:val="00CB5DD7"/>
    <w:rsid w:val="00CB7F27"/>
    <w:rsid w:val="00CC3D30"/>
    <w:rsid w:val="00CD15E7"/>
    <w:rsid w:val="00CD2916"/>
    <w:rsid w:val="00CD79D5"/>
    <w:rsid w:val="00CE457E"/>
    <w:rsid w:val="00CE4B08"/>
    <w:rsid w:val="00CF6A8D"/>
    <w:rsid w:val="00D01CF8"/>
    <w:rsid w:val="00D0284E"/>
    <w:rsid w:val="00D03BDE"/>
    <w:rsid w:val="00D10FB5"/>
    <w:rsid w:val="00D135B6"/>
    <w:rsid w:val="00D1369F"/>
    <w:rsid w:val="00D17C99"/>
    <w:rsid w:val="00D2053B"/>
    <w:rsid w:val="00D206BE"/>
    <w:rsid w:val="00D238DB"/>
    <w:rsid w:val="00D270E3"/>
    <w:rsid w:val="00D27236"/>
    <w:rsid w:val="00D304D6"/>
    <w:rsid w:val="00D305F4"/>
    <w:rsid w:val="00D35686"/>
    <w:rsid w:val="00D409D6"/>
    <w:rsid w:val="00D46DCB"/>
    <w:rsid w:val="00D4783F"/>
    <w:rsid w:val="00D51BD4"/>
    <w:rsid w:val="00D61468"/>
    <w:rsid w:val="00D65A27"/>
    <w:rsid w:val="00D72D2C"/>
    <w:rsid w:val="00D739D9"/>
    <w:rsid w:val="00D75B37"/>
    <w:rsid w:val="00D77AB9"/>
    <w:rsid w:val="00D77D50"/>
    <w:rsid w:val="00D81E86"/>
    <w:rsid w:val="00D86094"/>
    <w:rsid w:val="00D87E73"/>
    <w:rsid w:val="00D92206"/>
    <w:rsid w:val="00D923F0"/>
    <w:rsid w:val="00D9347C"/>
    <w:rsid w:val="00DA2E88"/>
    <w:rsid w:val="00DA31BB"/>
    <w:rsid w:val="00DA7BA1"/>
    <w:rsid w:val="00DB176D"/>
    <w:rsid w:val="00DB27EA"/>
    <w:rsid w:val="00DB388B"/>
    <w:rsid w:val="00DB3FEE"/>
    <w:rsid w:val="00DC3E46"/>
    <w:rsid w:val="00DC4B78"/>
    <w:rsid w:val="00DC545C"/>
    <w:rsid w:val="00DC5CD1"/>
    <w:rsid w:val="00DC729B"/>
    <w:rsid w:val="00DD5FBE"/>
    <w:rsid w:val="00DE22D6"/>
    <w:rsid w:val="00DE3084"/>
    <w:rsid w:val="00DE4512"/>
    <w:rsid w:val="00DE6CF3"/>
    <w:rsid w:val="00DF3B34"/>
    <w:rsid w:val="00DF5DC3"/>
    <w:rsid w:val="00E01696"/>
    <w:rsid w:val="00E02EFF"/>
    <w:rsid w:val="00E06435"/>
    <w:rsid w:val="00E078B9"/>
    <w:rsid w:val="00E11DDE"/>
    <w:rsid w:val="00E24BF0"/>
    <w:rsid w:val="00E25A23"/>
    <w:rsid w:val="00E30510"/>
    <w:rsid w:val="00E4288B"/>
    <w:rsid w:val="00E47003"/>
    <w:rsid w:val="00E50393"/>
    <w:rsid w:val="00E51000"/>
    <w:rsid w:val="00E523E3"/>
    <w:rsid w:val="00E54272"/>
    <w:rsid w:val="00E6247F"/>
    <w:rsid w:val="00E637E2"/>
    <w:rsid w:val="00E63EA3"/>
    <w:rsid w:val="00E651AC"/>
    <w:rsid w:val="00E71D54"/>
    <w:rsid w:val="00E7256B"/>
    <w:rsid w:val="00E83EE9"/>
    <w:rsid w:val="00E85618"/>
    <w:rsid w:val="00E85B21"/>
    <w:rsid w:val="00E94A58"/>
    <w:rsid w:val="00E95DE5"/>
    <w:rsid w:val="00EA43FC"/>
    <w:rsid w:val="00EB0552"/>
    <w:rsid w:val="00EB46A3"/>
    <w:rsid w:val="00EB7812"/>
    <w:rsid w:val="00EC5756"/>
    <w:rsid w:val="00ED3141"/>
    <w:rsid w:val="00EE006E"/>
    <w:rsid w:val="00EE5BD9"/>
    <w:rsid w:val="00EF6938"/>
    <w:rsid w:val="00EF75FB"/>
    <w:rsid w:val="00F0581D"/>
    <w:rsid w:val="00F05FC0"/>
    <w:rsid w:val="00F1567A"/>
    <w:rsid w:val="00F201CB"/>
    <w:rsid w:val="00F20589"/>
    <w:rsid w:val="00F2255A"/>
    <w:rsid w:val="00F316BA"/>
    <w:rsid w:val="00F32D12"/>
    <w:rsid w:val="00F442B6"/>
    <w:rsid w:val="00F60AA3"/>
    <w:rsid w:val="00F61E31"/>
    <w:rsid w:val="00F70579"/>
    <w:rsid w:val="00F711F8"/>
    <w:rsid w:val="00F815FE"/>
    <w:rsid w:val="00F83E12"/>
    <w:rsid w:val="00F867EA"/>
    <w:rsid w:val="00F903B9"/>
    <w:rsid w:val="00FA7103"/>
    <w:rsid w:val="00FA763C"/>
    <w:rsid w:val="00FB33C4"/>
    <w:rsid w:val="00FB3468"/>
    <w:rsid w:val="00FB40B8"/>
    <w:rsid w:val="00FB604F"/>
    <w:rsid w:val="00FB7685"/>
    <w:rsid w:val="00FC3F51"/>
    <w:rsid w:val="00FC4836"/>
    <w:rsid w:val="00FC4A62"/>
    <w:rsid w:val="00FE0B55"/>
    <w:rsid w:val="00FE4571"/>
    <w:rsid w:val="00FE4D67"/>
    <w:rsid w:val="00FF0BE2"/>
    <w:rsid w:val="00FF0F04"/>
    <w:rsid w:val="00FF5627"/>
    <w:rsid w:val="1F7F0A9F"/>
    <w:rsid w:val="27C02820"/>
    <w:rsid w:val="410D58FF"/>
    <w:rsid w:val="4E104E84"/>
    <w:rsid w:val="54731349"/>
    <w:rsid w:val="5572710A"/>
    <w:rsid w:val="581665FE"/>
    <w:rsid w:val="620A2E07"/>
    <w:rsid w:val="654E42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404EC656"/>
  <w15:docId w15:val="{D4FBDEB3-C962-4408-AEBA-A2951D49C9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0" w:unhideWhenUsed="1" w:qFormat="1"/>
    <w:lsdException w:name="heading 3" w:uiPriority="9" w:unhideWhenUsed="1" w:qFormat="1"/>
    <w:lsdException w:name="heading 4" w:uiPriority="9" w:unhideWhenUsed="1" w:qFormat="1"/>
    <w:lsdException w:name="heading 5" w:uiPriority="9" w:unhideWhenUsed="1" w:qFormat="1"/>
    <w:lsdException w:name="heading 6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7A1345"/>
    <w:pPr>
      <w:widowControl w:val="0"/>
    </w:pPr>
    <w:rPr>
      <w:rFonts w:asciiTheme="majorHAnsi" w:eastAsia="微软雅黑" w:hAnsiTheme="majorHAnsi"/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numPr>
        <w:numId w:val="1"/>
      </w:numPr>
      <w:spacing w:beforeLines="50" w:before="156" w:line="360" w:lineRule="auto"/>
      <w:outlineLvl w:val="0"/>
    </w:pPr>
    <w:rPr>
      <w:b/>
      <w:bCs/>
      <w:kern w:val="44"/>
      <w:sz w:val="30"/>
      <w:szCs w:val="30"/>
    </w:rPr>
  </w:style>
  <w:style w:type="paragraph" w:styleId="2">
    <w:name w:val="heading 2"/>
    <w:basedOn w:val="a"/>
    <w:next w:val="a"/>
    <w:link w:val="20"/>
    <w:unhideWhenUsed/>
    <w:qFormat/>
    <w:pPr>
      <w:keepNext/>
      <w:keepLines/>
      <w:numPr>
        <w:ilvl w:val="1"/>
        <w:numId w:val="1"/>
      </w:numPr>
      <w:spacing w:beforeLines="50" w:before="50" w:line="360" w:lineRule="auto"/>
      <w:outlineLvl w:val="1"/>
    </w:pPr>
    <w:rPr>
      <w:rFonts w:cstheme="majorBidi"/>
      <w:b/>
      <w:bCs/>
      <w:sz w:val="24"/>
      <w:szCs w:val="2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numPr>
        <w:ilvl w:val="2"/>
        <w:numId w:val="1"/>
      </w:numPr>
      <w:spacing w:beforeLines="50" w:before="156"/>
      <w:outlineLvl w:val="2"/>
    </w:pPr>
    <w:rPr>
      <w:b/>
      <w:bCs/>
      <w:szCs w:val="21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numPr>
        <w:ilvl w:val="3"/>
        <w:numId w:val="1"/>
      </w:numPr>
      <w:spacing w:before="280" w:after="290" w:line="376" w:lineRule="auto"/>
      <w:outlineLvl w:val="3"/>
    </w:pPr>
    <w:rPr>
      <w:rFonts w:eastAsiaTheme="majorEastAsia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numPr>
        <w:ilvl w:val="4"/>
        <w:numId w:val="1"/>
      </w:numPr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numPr>
        <w:ilvl w:val="5"/>
        <w:numId w:val="1"/>
      </w:numPr>
      <w:spacing w:before="240" w:after="64" w:line="320" w:lineRule="auto"/>
      <w:outlineLvl w:val="5"/>
    </w:pPr>
    <w:rPr>
      <w:rFonts w:eastAsiaTheme="majorEastAsia" w:cstheme="majorBidi"/>
      <w:b/>
      <w:bCs/>
      <w:sz w:val="24"/>
      <w:szCs w:val="24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numPr>
        <w:ilvl w:val="6"/>
        <w:numId w:val="1"/>
      </w:numPr>
      <w:spacing w:before="240" w:after="64" w:line="320" w:lineRule="auto"/>
      <w:outlineLvl w:val="6"/>
    </w:pPr>
    <w:rPr>
      <w:b/>
      <w:bCs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numPr>
        <w:ilvl w:val="7"/>
        <w:numId w:val="1"/>
      </w:numPr>
      <w:spacing w:before="240" w:after="64" w:line="320" w:lineRule="auto"/>
      <w:outlineLvl w:val="7"/>
    </w:pPr>
    <w:rPr>
      <w:rFonts w:eastAsiaTheme="majorEastAsia" w:cstheme="majorBidi"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eastAsiaTheme="majorEastAsia" w:cstheme="majorBidi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</w:style>
  <w:style w:type="paragraph" w:styleId="TOC3">
    <w:name w:val="toc 3"/>
    <w:basedOn w:val="a"/>
    <w:next w:val="a"/>
    <w:uiPriority w:val="39"/>
    <w:unhideWhenUsed/>
    <w:qFormat/>
    <w:pPr>
      <w:ind w:leftChars="400" w:left="840"/>
    </w:pPr>
    <w:rPr>
      <w:sz w:val="18"/>
    </w:rPr>
  </w:style>
  <w:style w:type="paragraph" w:styleId="a5">
    <w:name w:val="Date"/>
    <w:basedOn w:val="a"/>
    <w:next w:val="a"/>
    <w:link w:val="a6"/>
    <w:uiPriority w:val="99"/>
    <w:semiHidden/>
    <w:unhideWhenUsed/>
    <w:qFormat/>
    <w:pPr>
      <w:ind w:leftChars="2500" w:left="100"/>
    </w:pPr>
  </w:style>
  <w:style w:type="paragraph" w:styleId="a7">
    <w:name w:val="Balloon Text"/>
    <w:basedOn w:val="a"/>
    <w:link w:val="a8"/>
    <w:uiPriority w:val="99"/>
    <w:semiHidden/>
    <w:unhideWhenUsed/>
    <w:qFormat/>
    <w:rPr>
      <w:sz w:val="18"/>
      <w:szCs w:val="18"/>
    </w:rPr>
  </w:style>
  <w:style w:type="paragraph" w:styleId="a9">
    <w:name w:val="footer"/>
    <w:basedOn w:val="a"/>
    <w:link w:val="aa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b">
    <w:name w:val="header"/>
    <w:basedOn w:val="a"/>
    <w:link w:val="ac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unhideWhenUsed/>
    <w:qFormat/>
    <w:rPr>
      <w:sz w:val="20"/>
    </w:rPr>
  </w:style>
  <w:style w:type="paragraph" w:styleId="TOC2">
    <w:name w:val="toc 2"/>
    <w:basedOn w:val="a"/>
    <w:next w:val="a"/>
    <w:uiPriority w:val="39"/>
    <w:unhideWhenUsed/>
    <w:qFormat/>
    <w:pPr>
      <w:ind w:leftChars="200" w:left="420"/>
    </w:pPr>
    <w:rPr>
      <w:sz w:val="18"/>
    </w:rPr>
  </w:style>
  <w:style w:type="paragraph" w:styleId="ad">
    <w:name w:val="Title"/>
    <w:basedOn w:val="a"/>
    <w:next w:val="a"/>
    <w:link w:val="ae"/>
    <w:uiPriority w:val="10"/>
    <w:qFormat/>
    <w:pPr>
      <w:spacing w:beforeLines="100" w:before="312" w:afterLines="50" w:after="156" w:line="360" w:lineRule="auto"/>
      <w:jc w:val="center"/>
      <w:outlineLvl w:val="0"/>
    </w:pPr>
    <w:rPr>
      <w:rFonts w:cstheme="majorBidi"/>
      <w:b/>
      <w:bCs/>
      <w:sz w:val="52"/>
      <w:szCs w:val="52"/>
    </w:rPr>
  </w:style>
  <w:style w:type="character" w:styleId="af">
    <w:name w:val="Hyperlink"/>
    <w:basedOn w:val="a0"/>
    <w:uiPriority w:val="99"/>
    <w:unhideWhenUsed/>
    <w:qFormat/>
    <w:rPr>
      <w:color w:val="0563C1" w:themeColor="hyperlink"/>
      <w:u w:val="single"/>
    </w:rPr>
  </w:style>
  <w:style w:type="character" w:customStyle="1" w:styleId="10">
    <w:name w:val="标题 1 字符"/>
    <w:basedOn w:val="a0"/>
    <w:link w:val="1"/>
    <w:uiPriority w:val="9"/>
    <w:qFormat/>
    <w:rPr>
      <w:rFonts w:asciiTheme="majorHAnsi" w:eastAsia="微软雅黑" w:hAnsiTheme="majorHAnsi"/>
      <w:b/>
      <w:bCs/>
      <w:kern w:val="44"/>
      <w:sz w:val="30"/>
      <w:szCs w:val="30"/>
    </w:rPr>
  </w:style>
  <w:style w:type="character" w:customStyle="1" w:styleId="20">
    <w:name w:val="标题 2 字符"/>
    <w:basedOn w:val="a0"/>
    <w:link w:val="2"/>
    <w:qFormat/>
    <w:rPr>
      <w:rFonts w:asciiTheme="majorHAnsi" w:eastAsia="微软雅黑" w:hAnsiTheme="majorHAnsi" w:cstheme="majorBidi"/>
      <w:b/>
      <w:bCs/>
      <w:kern w:val="2"/>
      <w:sz w:val="24"/>
      <w:szCs w:val="24"/>
    </w:rPr>
  </w:style>
  <w:style w:type="character" w:customStyle="1" w:styleId="30">
    <w:name w:val="标题 3 字符"/>
    <w:basedOn w:val="a0"/>
    <w:link w:val="3"/>
    <w:uiPriority w:val="9"/>
    <w:qFormat/>
    <w:rPr>
      <w:rFonts w:asciiTheme="majorHAnsi" w:eastAsia="微软雅黑" w:hAnsiTheme="majorHAnsi"/>
      <w:b/>
      <w:bCs/>
      <w:kern w:val="2"/>
      <w:sz w:val="21"/>
      <w:szCs w:val="21"/>
    </w:rPr>
  </w:style>
  <w:style w:type="character" w:customStyle="1" w:styleId="40">
    <w:name w:val="标题 4 字符"/>
    <w:basedOn w:val="a0"/>
    <w:link w:val="4"/>
    <w:uiPriority w:val="9"/>
    <w:qFormat/>
    <w:rPr>
      <w:rFonts w:asciiTheme="majorHAnsi" w:eastAsiaTheme="majorEastAsia" w:hAnsiTheme="majorHAnsi" w:cstheme="majorBidi"/>
      <w:b/>
      <w:bCs/>
      <w:kern w:val="2"/>
      <w:sz w:val="28"/>
      <w:szCs w:val="28"/>
    </w:rPr>
  </w:style>
  <w:style w:type="character" w:customStyle="1" w:styleId="50">
    <w:name w:val="标题 5 字符"/>
    <w:basedOn w:val="a0"/>
    <w:link w:val="5"/>
    <w:uiPriority w:val="9"/>
    <w:qFormat/>
    <w:rPr>
      <w:rFonts w:asciiTheme="majorHAnsi" w:eastAsia="微软雅黑" w:hAnsiTheme="majorHAnsi"/>
      <w:b/>
      <w:bCs/>
      <w:kern w:val="2"/>
      <w:sz w:val="28"/>
      <w:szCs w:val="28"/>
    </w:rPr>
  </w:style>
  <w:style w:type="character" w:customStyle="1" w:styleId="60">
    <w:name w:val="标题 6 字符"/>
    <w:basedOn w:val="a0"/>
    <w:link w:val="6"/>
    <w:uiPriority w:val="9"/>
    <w:qFormat/>
    <w:rPr>
      <w:rFonts w:asciiTheme="majorHAnsi" w:eastAsiaTheme="majorEastAsia" w:hAnsiTheme="majorHAnsi" w:cstheme="majorBidi"/>
      <w:b/>
      <w:bCs/>
      <w:kern w:val="2"/>
      <w:sz w:val="24"/>
      <w:szCs w:val="24"/>
    </w:rPr>
  </w:style>
  <w:style w:type="character" w:customStyle="1" w:styleId="70">
    <w:name w:val="标题 7 字符"/>
    <w:basedOn w:val="a0"/>
    <w:link w:val="7"/>
    <w:uiPriority w:val="9"/>
    <w:semiHidden/>
    <w:qFormat/>
    <w:rPr>
      <w:rFonts w:asciiTheme="majorHAnsi" w:eastAsia="微软雅黑" w:hAnsiTheme="majorHAnsi"/>
      <w:b/>
      <w:bCs/>
      <w:kern w:val="2"/>
      <w:sz w:val="24"/>
      <w:szCs w:val="24"/>
    </w:rPr>
  </w:style>
  <w:style w:type="character" w:customStyle="1" w:styleId="80">
    <w:name w:val="标题 8 字符"/>
    <w:basedOn w:val="a0"/>
    <w:link w:val="8"/>
    <w:uiPriority w:val="9"/>
    <w:semiHidden/>
    <w:qFormat/>
    <w:rPr>
      <w:rFonts w:asciiTheme="majorHAnsi" w:eastAsiaTheme="majorEastAsia" w:hAnsiTheme="majorHAnsi" w:cstheme="majorBidi"/>
      <w:kern w:val="2"/>
      <w:sz w:val="24"/>
      <w:szCs w:val="24"/>
    </w:rPr>
  </w:style>
  <w:style w:type="character" w:customStyle="1" w:styleId="90">
    <w:name w:val="标题 9 字符"/>
    <w:basedOn w:val="a0"/>
    <w:link w:val="9"/>
    <w:uiPriority w:val="9"/>
    <w:semiHidden/>
    <w:rPr>
      <w:rFonts w:asciiTheme="majorHAnsi" w:eastAsiaTheme="majorEastAsia" w:hAnsiTheme="majorHAnsi" w:cstheme="majorBidi"/>
      <w:kern w:val="2"/>
      <w:sz w:val="21"/>
      <w:szCs w:val="21"/>
    </w:rPr>
  </w:style>
  <w:style w:type="character" w:customStyle="1" w:styleId="aa">
    <w:name w:val="页脚 字符"/>
    <w:basedOn w:val="a0"/>
    <w:link w:val="a9"/>
    <w:uiPriority w:val="99"/>
    <w:qFormat/>
    <w:rPr>
      <w:rFonts w:asciiTheme="majorHAnsi" w:eastAsia="微软雅黑" w:hAnsiTheme="majorHAnsi"/>
      <w:sz w:val="18"/>
      <w:szCs w:val="18"/>
    </w:rPr>
  </w:style>
  <w:style w:type="character" w:customStyle="1" w:styleId="ac">
    <w:name w:val="页眉 字符"/>
    <w:basedOn w:val="a0"/>
    <w:link w:val="ab"/>
    <w:uiPriority w:val="99"/>
    <w:qFormat/>
    <w:rPr>
      <w:rFonts w:asciiTheme="majorHAnsi" w:eastAsia="微软雅黑" w:hAnsiTheme="majorHAnsi"/>
      <w:sz w:val="18"/>
      <w:szCs w:val="18"/>
    </w:rPr>
  </w:style>
  <w:style w:type="character" w:customStyle="1" w:styleId="ae">
    <w:name w:val="标题 字符"/>
    <w:basedOn w:val="a0"/>
    <w:link w:val="ad"/>
    <w:uiPriority w:val="10"/>
    <w:qFormat/>
    <w:rPr>
      <w:rFonts w:asciiTheme="majorHAnsi" w:eastAsia="微软雅黑" w:hAnsiTheme="majorHAnsi" w:cstheme="majorBidi"/>
      <w:b/>
      <w:bCs/>
      <w:sz w:val="52"/>
      <w:szCs w:val="52"/>
    </w:rPr>
  </w:style>
  <w:style w:type="paragraph" w:styleId="af0">
    <w:name w:val="List Paragraph"/>
    <w:basedOn w:val="a"/>
    <w:uiPriority w:val="34"/>
    <w:qFormat/>
    <w:pPr>
      <w:ind w:firstLineChars="200" w:firstLine="420"/>
    </w:pPr>
  </w:style>
  <w:style w:type="character" w:customStyle="1" w:styleId="a8">
    <w:name w:val="批注框文本 字符"/>
    <w:basedOn w:val="a0"/>
    <w:link w:val="a7"/>
    <w:uiPriority w:val="99"/>
    <w:semiHidden/>
    <w:qFormat/>
    <w:rPr>
      <w:rFonts w:asciiTheme="majorHAnsi" w:eastAsia="微软雅黑" w:hAnsiTheme="majorHAnsi"/>
      <w:sz w:val="18"/>
      <w:szCs w:val="18"/>
    </w:rPr>
  </w:style>
  <w:style w:type="character" w:customStyle="1" w:styleId="a6">
    <w:name w:val="日期 字符"/>
    <w:basedOn w:val="a0"/>
    <w:link w:val="a5"/>
    <w:uiPriority w:val="99"/>
    <w:semiHidden/>
    <w:qFormat/>
    <w:rPr>
      <w:rFonts w:asciiTheme="majorHAnsi" w:eastAsia="微软雅黑" w:hAnsiTheme="majorHAnsi"/>
      <w:kern w:val="2"/>
      <w:sz w:val="21"/>
      <w:szCs w:val="22"/>
    </w:rPr>
  </w:style>
  <w:style w:type="character" w:styleId="af1">
    <w:name w:val="annotation reference"/>
    <w:basedOn w:val="a0"/>
    <w:uiPriority w:val="99"/>
    <w:semiHidden/>
    <w:unhideWhenUsed/>
    <w:rPr>
      <w:sz w:val="21"/>
      <w:szCs w:val="21"/>
    </w:rPr>
  </w:style>
  <w:style w:type="paragraph" w:styleId="af2">
    <w:name w:val="annotation subject"/>
    <w:basedOn w:val="a3"/>
    <w:next w:val="a3"/>
    <w:link w:val="af3"/>
    <w:uiPriority w:val="99"/>
    <w:semiHidden/>
    <w:unhideWhenUsed/>
    <w:rsid w:val="001C1178"/>
    <w:rPr>
      <w:b/>
      <w:bCs/>
    </w:rPr>
  </w:style>
  <w:style w:type="character" w:customStyle="1" w:styleId="a4">
    <w:name w:val="批注文字 字符"/>
    <w:basedOn w:val="a0"/>
    <w:link w:val="a3"/>
    <w:uiPriority w:val="99"/>
    <w:semiHidden/>
    <w:rsid w:val="001C1178"/>
    <w:rPr>
      <w:rFonts w:asciiTheme="majorHAnsi" w:eastAsia="微软雅黑" w:hAnsiTheme="majorHAnsi"/>
      <w:kern w:val="2"/>
      <w:sz w:val="21"/>
      <w:szCs w:val="22"/>
    </w:rPr>
  </w:style>
  <w:style w:type="character" w:customStyle="1" w:styleId="af3">
    <w:name w:val="批注主题 字符"/>
    <w:basedOn w:val="a4"/>
    <w:link w:val="af2"/>
    <w:uiPriority w:val="99"/>
    <w:semiHidden/>
    <w:rsid w:val="001C1178"/>
    <w:rPr>
      <w:rFonts w:asciiTheme="majorHAnsi" w:eastAsia="微软雅黑" w:hAnsiTheme="majorHAnsi"/>
      <w:b/>
      <w:bCs/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638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144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65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154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66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71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105.png"/><Relationship Id="rId21" Type="http://schemas.openxmlformats.org/officeDocument/2006/relationships/image" Target="media/image11.png"/><Relationship Id="rId42" Type="http://schemas.microsoft.com/office/2011/relationships/commentsExtended" Target="commentsExtended.xml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112" Type="http://schemas.openxmlformats.org/officeDocument/2006/relationships/image" Target="media/image100.png"/><Relationship Id="rId16" Type="http://schemas.openxmlformats.org/officeDocument/2006/relationships/image" Target="media/image6.png"/><Relationship Id="rId107" Type="http://schemas.openxmlformats.org/officeDocument/2006/relationships/image" Target="media/image95.png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102" Type="http://schemas.openxmlformats.org/officeDocument/2006/relationships/image" Target="media/image90.jpeg"/><Relationship Id="rId123" Type="http://schemas.openxmlformats.org/officeDocument/2006/relationships/image" Target="media/image111.jpeg"/><Relationship Id="rId128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101.png"/><Relationship Id="rId118" Type="http://schemas.openxmlformats.org/officeDocument/2006/relationships/image" Target="media/image106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91.png"/><Relationship Id="rId108" Type="http://schemas.openxmlformats.org/officeDocument/2006/relationships/image" Target="media/image96.png"/><Relationship Id="rId124" Type="http://schemas.openxmlformats.org/officeDocument/2006/relationships/image" Target="media/image112.png"/><Relationship Id="rId54" Type="http://schemas.openxmlformats.org/officeDocument/2006/relationships/image" Target="media/image42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image" Target="media/image102.png"/><Relationship Id="rId119" Type="http://schemas.openxmlformats.org/officeDocument/2006/relationships/image" Target="media/image107.png"/><Relationship Id="rId44" Type="http://schemas.openxmlformats.org/officeDocument/2006/relationships/image" Target="media/image32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7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04" Type="http://schemas.openxmlformats.org/officeDocument/2006/relationships/image" Target="media/image92.png"/><Relationship Id="rId120" Type="http://schemas.openxmlformats.org/officeDocument/2006/relationships/image" Target="media/image108.png"/><Relationship Id="rId125" Type="http://schemas.openxmlformats.org/officeDocument/2006/relationships/footer" Target="footer2.xml"/><Relationship Id="rId7" Type="http://schemas.openxmlformats.org/officeDocument/2006/relationships/footnotes" Target="footnotes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15" Type="http://schemas.openxmlformats.org/officeDocument/2006/relationships/image" Target="media/image103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126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121" Type="http://schemas.openxmlformats.org/officeDocument/2006/relationships/image" Target="media/image109.png"/><Relationship Id="rId3" Type="http://schemas.openxmlformats.org/officeDocument/2006/relationships/numbering" Target="numbering.xml"/><Relationship Id="rId25" Type="http://schemas.openxmlformats.org/officeDocument/2006/relationships/image" Target="media/image15.png"/><Relationship Id="rId46" Type="http://schemas.openxmlformats.org/officeDocument/2006/relationships/image" Target="media/image34.png"/><Relationship Id="rId67" Type="http://schemas.openxmlformats.org/officeDocument/2006/relationships/image" Target="media/image55.png"/><Relationship Id="rId116" Type="http://schemas.openxmlformats.org/officeDocument/2006/relationships/image" Target="media/image104.png"/><Relationship Id="rId20" Type="http://schemas.openxmlformats.org/officeDocument/2006/relationships/image" Target="media/image10.png"/><Relationship Id="rId41" Type="http://schemas.openxmlformats.org/officeDocument/2006/relationships/comments" Target="comments.xml"/><Relationship Id="rId62" Type="http://schemas.openxmlformats.org/officeDocument/2006/relationships/image" Target="media/image50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111" Type="http://schemas.openxmlformats.org/officeDocument/2006/relationships/image" Target="media/image99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94.png"/><Relationship Id="rId127" Type="http://schemas.microsoft.com/office/2011/relationships/people" Target="people.xml"/><Relationship Id="rId10" Type="http://schemas.openxmlformats.org/officeDocument/2006/relationships/footer" Target="footer1.xm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10.png"/><Relationship Id="rId4" Type="http://schemas.openxmlformats.org/officeDocument/2006/relationships/styles" Target="style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726250D0-E0E7-4FFD-82A4-79BBAF28C8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2331</TotalTime>
  <Pages>51</Pages>
  <Words>1242</Words>
  <Characters>7084</Characters>
  <Application>Microsoft Office Word</Application>
  <DocSecurity>0</DocSecurity>
  <Lines>59</Lines>
  <Paragraphs>16</Paragraphs>
  <ScaleCrop>false</ScaleCrop>
  <Company/>
  <LinksUpToDate>false</LinksUpToDate>
  <CharactersWithSpaces>8310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changqing15</dc:creator>
  <cp:lastModifiedBy>ext.hanyue11</cp:lastModifiedBy>
  <cp:revision>449</cp:revision>
  <cp:lastPrinted>2024-05-14T01:27:00Z</cp:lastPrinted>
  <dcterms:created xsi:type="dcterms:W3CDTF">2019-12-05T10:46:00Z</dcterms:created>
  <dcterms:modified xsi:type="dcterms:W3CDTF">2025-08-08T07:35:00Z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2052-11.8.2.8808</vt:lpwstr>
  </property>
  <property fmtid="{D5CDD505-2E9C-101B-9397-08002B2CF9AE}" pid="3" name="ICV">
    <vt:lpwstr>9E785CEF85D04AE394F5D239C444B4A0</vt:lpwstr>
  </property>
</Properties>
</file>